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89" w:rsidRDefault="004573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07.75pt">
            <v:imagedata r:id="rId6" o:title="2023-09-28_002"/>
          </v:shape>
        </w:pict>
      </w:r>
    </w:p>
    <w:p w:rsidR="00642334" w:rsidRDefault="00323139">
      <w:pPr>
        <w:spacing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05pt;margin-top:18.05pt;width:32.9pt;height:8.4pt;z-index:251657729;mso-wrap-distance-left:0;mso-wrap-distance-right:0;mso-position-horizontal-relative:page" filled="f" stroked="f">
            <v:textbox inset="0,0,0,0">
              <w:txbxContent>
                <w:p w:rsidR="00323139" w:rsidRDefault="00D55E7E">
                  <w:r>
                    <w:t>эИЛЕТ 3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_x0000_s1031" type="#_x0000_t202" style="position:absolute;margin-left:46.05pt;margin-top:24.5pt;width:32.9pt;height:8.4pt;z-index:251657731;mso-wrap-distance-left:0;mso-wrap-distance-right:0;mso-position-horizontal-relative:page" filled="f" stroked="f">
            <v:textbox inset="0,0,0,0">
              <w:txbxContent>
                <w:p w:rsidR="00323139" w:rsidRDefault="00D55E7E">
                  <w:r>
                    <w:t>зУДУИ ЕЕ</w:t>
                  </w:r>
                </w:p>
              </w:txbxContent>
            </v:textbox>
            <w10:wrap anchorx="page"/>
          </v:shape>
        </w:pict>
      </w:r>
    </w:p>
    <w:p w:rsidR="00642334" w:rsidRDefault="00457389">
      <w:pPr>
        <w:pStyle w:val="11"/>
        <w:keepNext/>
        <w:keepLines/>
        <w:ind w:left="780"/>
      </w:pPr>
      <w:bookmarkStart w:id="0" w:name="bookmark0"/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-6350</wp:posOffset>
            </wp:positionV>
            <wp:extent cx="619125" cy="619125"/>
            <wp:effectExtent l="19050" t="0" r="9525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641">
        <w:t>Календарно-тематическое планирование по программе курса внеурочной деятельности «Россия — мои горизонты» 2023/2024 уч. 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531"/>
        <w:gridCol w:w="5957"/>
        <w:gridCol w:w="5952"/>
        <w:gridCol w:w="917"/>
      </w:tblGrid>
      <w:tr w:rsidR="00642334">
        <w:trPr>
          <w:trHeight w:hRule="exact" w:val="8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Классы - участники Профминимума (не зарегистрированные в проекте «Билет в будущее»)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Классы - участники Профминимума (зарегистрированные в проекте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Кол-во часов</w:t>
            </w:r>
          </w:p>
        </w:tc>
      </w:tr>
      <w:tr w:rsidR="00642334">
        <w:trPr>
          <w:trHeight w:hRule="exact" w:val="422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Сентябрь</w:t>
            </w:r>
          </w:p>
        </w:tc>
      </w:tr>
      <w:tr w:rsidR="00642334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7 сентября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14 сентября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2. Тематический профориентационный урок «Открой своё будущее» (введение в профориентацию)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21 сентября 2023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3. Профориентационная диагностика № 1 «Мой профиль» и разбор результатов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3. Профориентационная диагностика № 1 «Моипрофсреды» и разбор результатов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28 сентября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379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Октябрь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5 октября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14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12 октября 2023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6. Профориентационноезанятие «Россия в деле» (часть 1)</w:t>
            </w:r>
          </w:p>
          <w:p w:rsidR="00642334" w:rsidRDefault="00BD3641">
            <w:pPr>
              <w:pStyle w:val="a7"/>
            </w:pPr>
            <w:r>
              <w:t>(на выбор: импортозамещение, авиастроение, судовождение, судостроение, лесная промышленность)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19 октября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1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26 октября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</w:tbl>
    <w:p w:rsidR="00642334" w:rsidRDefault="00BD3641">
      <w:pPr>
        <w:spacing w:line="1" w:lineRule="exact"/>
        <w:rPr>
          <w:sz w:val="2"/>
          <w:szCs w:val="2"/>
        </w:rPr>
      </w:pPr>
      <w:r>
        <w:br w:type="page"/>
      </w:r>
    </w:p>
    <w:p w:rsidR="00642334" w:rsidRDefault="00323139">
      <w:pPr>
        <w:pStyle w:val="11"/>
        <w:keepNext/>
        <w:keepLines/>
        <w:ind w:left="900"/>
      </w:pPr>
      <w:r>
        <w:rPr>
          <w:noProof/>
          <w:lang w:bidi="ar-SA"/>
        </w:rPr>
        <w:lastRenderedPageBreak/>
        <w:pict>
          <v:shape id="_x0000_s1033" type="#_x0000_t202" style="position:absolute;left:0;text-align:left;margin-left:46.1pt;margin-top:9pt;width:37.2pt;height:15.6pt;z-index:-125829374;mso-position-horizontal-relative:page" filled="f" stroked="f">
            <v:textbox inset="0,0,0,0">
              <w:txbxContent>
                <w:p w:rsidR="00323139" w:rsidRDefault="00D55E7E">
                  <w:pPr>
                    <w:spacing w:line="209" w:lineRule="auto"/>
                    <w:jc w:val="both"/>
                  </w:pPr>
                  <w:r>
                    <w:t xml:space="preserve">БИЛЕТ </w:t>
                  </w:r>
                  <w:r>
                    <w:rPr>
                      <w:lang w:val="en-US" w:eastAsia="en-US" w:bidi="en-US"/>
                    </w:rPr>
                    <w:t xml:space="preserve">Bg </w:t>
                  </w:r>
                  <w:r>
                    <w:t>БУДУЩЕЕ?</w:t>
                  </w:r>
                </w:p>
              </w:txbxContent>
            </v:textbox>
            <w10:wrap type="square" side="right" anchorx="page"/>
          </v:shape>
        </w:pict>
      </w:r>
      <w:bookmarkStart w:id="1" w:name="bookmark2"/>
      <w:r w:rsidR="00BD3641">
        <w:t>Календарно-тематическое планирование по программе курса внеурочной деятельности «Россия — мои горизонты» 2023/2024 уч. год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531"/>
        <w:gridCol w:w="5957"/>
        <w:gridCol w:w="5952"/>
        <w:gridCol w:w="917"/>
      </w:tblGrid>
      <w:tr w:rsidR="00642334">
        <w:trPr>
          <w:trHeight w:hRule="exact" w:val="8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Классы - участники Профминимума (не зарегистрированные в проекте «Билет в будущее»)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Классы - участники Профминимума (зарегистрированные в проекте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Кол-во часов</w:t>
            </w:r>
          </w:p>
        </w:tc>
      </w:tr>
      <w:tr w:rsidR="00642334">
        <w:trPr>
          <w:trHeight w:hRule="exact" w:val="422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Ноябрь</w:t>
            </w:r>
          </w:p>
        </w:tc>
      </w:tr>
      <w:tr w:rsidR="00642334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 ноября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9. Профориентационное занятие «Россия цифровая: узнаю достижения страны в области цифровых технологий»</w:t>
            </w:r>
          </w:p>
          <w:p w:rsidR="00642334" w:rsidRDefault="00BD3641">
            <w:pPr>
              <w:pStyle w:val="a7"/>
            </w:pPr>
            <w:r>
              <w:t>(информационные технологии, искусственный интеллект, робототехника)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9 ноября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16 ноября 2023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11. Профориентационное занятие «Россия в деле» (часть 2) (на выбор: медицина, реабилитация, генетика)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23 ноября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30 ноября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374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Декабрь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7 декабря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14 декабря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6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21 декабря 2023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Тема 16. Профориентационное занятие-рефлексия «Моё будущее — моя страна»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</w:tbl>
    <w:p w:rsidR="00642334" w:rsidRDefault="00BD3641">
      <w:pPr>
        <w:spacing w:line="1" w:lineRule="exact"/>
        <w:rPr>
          <w:sz w:val="2"/>
          <w:szCs w:val="2"/>
        </w:rPr>
      </w:pPr>
      <w:r>
        <w:br w:type="page"/>
      </w:r>
    </w:p>
    <w:p w:rsidR="00642334" w:rsidRDefault="00BD3641">
      <w:pPr>
        <w:pStyle w:val="11"/>
        <w:keepNext/>
        <w:keepLines/>
        <w:ind w:left="78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511810</wp:posOffset>
            </wp:positionH>
            <wp:positionV relativeFrom="margin">
              <wp:posOffset>-100330</wp:posOffset>
            </wp:positionV>
            <wp:extent cx="621665" cy="621665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139">
        <w:rPr>
          <w:noProof/>
          <w:lang w:bidi="ar-SA"/>
        </w:rPr>
        <w:pict>
          <v:shape id="_x0000_s1037" type="#_x0000_t202" style="position:absolute;left:0;text-align:left;margin-left:46.05pt;margin-top:9.15pt;width:32.9pt;height:8.4pt;z-index:251657733;mso-wrap-distance-left:0;mso-wrap-distance-right:0;mso-position-horizontal-relative:page;mso-position-vertical-relative:margin" filled="f" stroked="f">
            <v:textbox inset="0,0,0,0">
              <w:txbxContent>
                <w:p w:rsidR="00323139" w:rsidRDefault="00D55E7E">
                  <w:r>
                    <w:t>эИЛЕТ 3</w:t>
                  </w:r>
                </w:p>
              </w:txbxContent>
            </v:textbox>
            <w10:wrap anchorx="page" anchory="margin"/>
          </v:shape>
        </w:pict>
      </w:r>
      <w:r w:rsidR="00323139">
        <w:rPr>
          <w:noProof/>
          <w:lang w:bidi="ar-SA"/>
        </w:rPr>
        <w:pict>
          <v:shape id="_x0000_s1039" type="#_x0000_t202" style="position:absolute;left:0;text-align:left;margin-left:46.05pt;margin-top:15.6pt;width:32.9pt;height:8.4pt;z-index:251657735;mso-wrap-distance-left:0;mso-wrap-distance-right:0;mso-position-horizontal-relative:page;mso-position-vertical-relative:margin" filled="f" stroked="f">
            <v:textbox inset="0,0,0,0">
              <w:txbxContent>
                <w:p w:rsidR="00323139" w:rsidRDefault="00D55E7E">
                  <w:r>
                    <w:t>зУДУИ ЕЕ</w:t>
                  </w:r>
                </w:p>
              </w:txbxContent>
            </v:textbox>
            <w10:wrap anchorx="page" anchory="margin"/>
          </v:shape>
        </w:pict>
      </w:r>
      <w:bookmarkStart w:id="2" w:name="bookmark4"/>
      <w:r>
        <w:t>Календарно-тематическое планирование по программе курса внеурочной деятельности «Россия — мои горизонты» 2023/2024 уч. год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531"/>
        <w:gridCol w:w="5957"/>
        <w:gridCol w:w="5952"/>
        <w:gridCol w:w="917"/>
      </w:tblGrid>
      <w:tr w:rsidR="00642334">
        <w:trPr>
          <w:trHeight w:hRule="exact" w:val="8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Классы - участники Профминимума (не зарегистрированные в проекте «Билет в будущее»)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Классы - участники Профминимума (зарегистрированные в проекте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Кол-во часов</w:t>
            </w:r>
          </w:p>
        </w:tc>
      </w:tr>
      <w:tr w:rsidR="00642334">
        <w:trPr>
          <w:trHeight w:hRule="exact" w:val="422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Январь</w:t>
            </w:r>
          </w:p>
        </w:tc>
      </w:tr>
      <w:tr w:rsidR="00642334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11 января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17. 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18 января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25 января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19. Профориентационное занятие «Россия здоровая: узнаю достижения страны в области медицины и здравоохранения»</w:t>
            </w:r>
          </w:p>
          <w:p w:rsidR="00642334" w:rsidRDefault="00BD3641">
            <w:pPr>
              <w:pStyle w:val="a7"/>
            </w:pPr>
            <w:r>
              <w:t>(сфера здравоохранения, фармацевтика и биотехнологии)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379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Февраль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8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0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15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22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23. 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  <w:tr w:rsidR="00642334">
        <w:trPr>
          <w:trHeight w:hRule="exact" w:val="91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29 февраля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</w:t>
            </w:r>
          </w:p>
        </w:tc>
      </w:tr>
    </w:tbl>
    <w:p w:rsidR="00642334" w:rsidRDefault="00BD3641">
      <w:pPr>
        <w:spacing w:line="1" w:lineRule="exact"/>
        <w:rPr>
          <w:sz w:val="2"/>
          <w:szCs w:val="2"/>
        </w:rPr>
      </w:pPr>
      <w:r>
        <w:br w:type="page"/>
      </w:r>
    </w:p>
    <w:p w:rsidR="00642334" w:rsidRDefault="00BD3641">
      <w:pPr>
        <w:pStyle w:val="11"/>
        <w:keepNext/>
        <w:keepLines/>
        <w:ind w:left="2300"/>
      </w:pPr>
      <w:bookmarkStart w:id="3" w:name="bookmark6"/>
      <w:r>
        <w:lastRenderedPageBreak/>
        <w:t>Календарно-тематическое планирование по программе курса внеурочной деятельности «Россия — мои горизонты» 2023/2024 уч. год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1531"/>
        <w:gridCol w:w="5957"/>
        <w:gridCol w:w="5952"/>
        <w:gridCol w:w="917"/>
      </w:tblGrid>
      <w:tr w:rsidR="00642334">
        <w:trPr>
          <w:trHeight w:hRule="exact" w:val="8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Классы - участники Профминимума (не зарегистрированные в проекте «Билет в будущее»)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Классы - участники Профминимума (зарегистрированные в проекте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3CE75"/>
            <w:vAlign w:val="center"/>
          </w:tcPr>
          <w:p w:rsidR="00642334" w:rsidRDefault="00BD3641">
            <w:pPr>
              <w:pStyle w:val="a7"/>
            </w:pPr>
            <w:r>
              <w:rPr>
                <w:b/>
                <w:bCs/>
              </w:rPr>
              <w:t>Кол-во часов</w:t>
            </w:r>
          </w:p>
        </w:tc>
      </w:tr>
      <w:tr w:rsidR="00642334">
        <w:trPr>
          <w:trHeight w:hRule="exact" w:val="422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Март</w:t>
            </w:r>
          </w:p>
        </w:tc>
      </w:tr>
      <w:tr w:rsidR="00642334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7 марта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14 марта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21 марта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Тема 27. Профориентационный сериал проекта «Билет в будущее» (часть 1)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28 марта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Тема 28. Профориентационный сериал проекта «Билет в будущее» (часть 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379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Апрель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4 апреля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29. 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11 апреля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67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18 апреля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25 апреля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32. 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379"/>
          <w:jc w:val="center"/>
        </w:trPr>
        <w:tc>
          <w:tcPr>
            <w:tcW w:w="14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9CFF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rPr>
                <w:b/>
                <w:bCs/>
              </w:rPr>
              <w:t>Май</w:t>
            </w:r>
          </w:p>
        </w:tc>
      </w:tr>
      <w:tr w:rsidR="00642334">
        <w:trPr>
          <w:trHeight w:hRule="exact" w:val="6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2 мая 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</w:pPr>
            <w: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  <w:tr w:rsidR="00642334">
        <w:trPr>
          <w:trHeight w:hRule="exact" w:val="69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16 мая</w:t>
            </w:r>
          </w:p>
          <w:p w:rsidR="00642334" w:rsidRDefault="00BD3641">
            <w:pPr>
              <w:pStyle w:val="a7"/>
              <w:spacing w:line="240" w:lineRule="auto"/>
            </w:pPr>
            <w:r>
              <w:t>2024 г.</w:t>
            </w:r>
          </w:p>
        </w:tc>
        <w:tc>
          <w:tcPr>
            <w:tcW w:w="1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</w:pPr>
            <w:r>
              <w:t>Тема 34. Профориентационное занятие «Моё будущее — моя страна»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334" w:rsidRDefault="00BD3641">
            <w:pPr>
              <w:pStyle w:val="a7"/>
              <w:spacing w:line="240" w:lineRule="auto"/>
              <w:ind w:firstLine="380"/>
              <w:jc w:val="left"/>
            </w:pPr>
            <w:r>
              <w:t>1</w:t>
            </w:r>
          </w:p>
        </w:tc>
      </w:tr>
    </w:tbl>
    <w:p w:rsidR="00BD3641" w:rsidRDefault="00BD3641">
      <w:bookmarkStart w:id="4" w:name="_GoBack"/>
      <w:bookmarkEnd w:id="4"/>
    </w:p>
    <w:sectPr w:rsidR="00BD3641" w:rsidSect="00323139">
      <w:pgSz w:w="15600" w:h="10800" w:orient="landscape"/>
      <w:pgMar w:top="355" w:right="331" w:bottom="275" w:left="4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7E" w:rsidRDefault="00D55E7E">
      <w:r>
        <w:separator/>
      </w:r>
    </w:p>
  </w:endnote>
  <w:endnote w:type="continuationSeparator" w:id="1">
    <w:p w:rsidR="00D55E7E" w:rsidRDefault="00D5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7E" w:rsidRDefault="00D55E7E"/>
  </w:footnote>
  <w:footnote w:type="continuationSeparator" w:id="1">
    <w:p w:rsidR="00D55E7E" w:rsidRDefault="00D55E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2334"/>
    <w:rsid w:val="00323139"/>
    <w:rsid w:val="00332185"/>
    <w:rsid w:val="00457389"/>
    <w:rsid w:val="00642334"/>
    <w:rsid w:val="00BD3641"/>
    <w:rsid w:val="00D5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1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23139"/>
    <w:rPr>
      <w:rFonts w:ascii="Arial" w:eastAsia="Arial" w:hAnsi="Arial" w:cs="Arial"/>
      <w:b w:val="0"/>
      <w:bCs w:val="0"/>
      <w:i w:val="0"/>
      <w:iCs w:val="0"/>
      <w:smallCaps w:val="0"/>
      <w:strike w:val="0"/>
      <w:color w:val="13CD75"/>
      <w:sz w:val="12"/>
      <w:szCs w:val="12"/>
      <w:u w:val="none"/>
    </w:rPr>
  </w:style>
  <w:style w:type="character" w:customStyle="1" w:styleId="a5">
    <w:name w:val="Основной текст_"/>
    <w:basedOn w:val="a0"/>
    <w:link w:val="1"/>
    <w:rsid w:val="00323139"/>
    <w:rPr>
      <w:rFonts w:ascii="Arial" w:eastAsia="Arial" w:hAnsi="Arial" w:cs="Arial"/>
      <w:b/>
      <w:bCs/>
      <w:i w:val="0"/>
      <w:iCs w:val="0"/>
      <w:smallCaps w:val="0"/>
      <w:strike w:val="0"/>
      <w:color w:val="13CD75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sid w:val="0032313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32313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323139"/>
    <w:rPr>
      <w:rFonts w:ascii="Arial" w:eastAsia="Arial" w:hAnsi="Arial" w:cs="Arial"/>
      <w:color w:val="13CD75"/>
      <w:sz w:val="12"/>
      <w:szCs w:val="12"/>
    </w:rPr>
  </w:style>
  <w:style w:type="paragraph" w:customStyle="1" w:styleId="1">
    <w:name w:val="Основной текст1"/>
    <w:basedOn w:val="a"/>
    <w:link w:val="a5"/>
    <w:rsid w:val="00323139"/>
    <w:rPr>
      <w:rFonts w:ascii="Arial" w:eastAsia="Arial" w:hAnsi="Arial" w:cs="Arial"/>
      <w:b/>
      <w:bCs/>
      <w:color w:val="13CD75"/>
      <w:sz w:val="13"/>
      <w:szCs w:val="13"/>
    </w:rPr>
  </w:style>
  <w:style w:type="paragraph" w:customStyle="1" w:styleId="11">
    <w:name w:val="Заголовок №1"/>
    <w:basedOn w:val="a"/>
    <w:link w:val="10"/>
    <w:rsid w:val="00323139"/>
    <w:pPr>
      <w:spacing w:after="480"/>
      <w:ind w:left="8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323139"/>
    <w:pPr>
      <w:spacing w:line="262" w:lineRule="auto"/>
      <w:jc w:val="center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13CD75"/>
      <w:sz w:val="12"/>
      <w:szCs w:val="12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color w:val="13CD75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color w:val="13CD75"/>
      <w:sz w:val="12"/>
      <w:szCs w:val="12"/>
    </w:rPr>
  </w:style>
  <w:style w:type="paragraph" w:customStyle="1" w:styleId="1">
    <w:name w:val="Основной текст1"/>
    <w:basedOn w:val="a"/>
    <w:link w:val="a5"/>
    <w:rPr>
      <w:rFonts w:ascii="Arial" w:eastAsia="Arial" w:hAnsi="Arial" w:cs="Arial"/>
      <w:b/>
      <w:bCs/>
      <w:color w:val="13CD75"/>
      <w:sz w:val="13"/>
      <w:szCs w:val="13"/>
    </w:rPr>
  </w:style>
  <w:style w:type="paragraph" w:customStyle="1" w:styleId="11">
    <w:name w:val="Заголовок №1"/>
    <w:basedOn w:val="a"/>
    <w:link w:val="10"/>
    <w:pPr>
      <w:spacing w:after="480"/>
      <w:ind w:left="8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pacing w:line="262" w:lineRule="auto"/>
      <w:jc w:val="center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faelgar</dc:creator>
  <cp:lastModifiedBy>Андрей</cp:lastModifiedBy>
  <cp:revision>2</cp:revision>
  <dcterms:created xsi:type="dcterms:W3CDTF">2023-09-28T08:06:00Z</dcterms:created>
  <dcterms:modified xsi:type="dcterms:W3CDTF">2023-09-28T08:06:00Z</dcterms:modified>
</cp:coreProperties>
</file>