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20663552"/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" w:name="_GoBack"/>
      <w:r>
        <w:rPr>
          <w:noProof/>
          <w:lang w:val="ru-RU" w:eastAsia="ru-RU"/>
        </w:rPr>
        <w:lastRenderedPageBreak/>
        <w:drawing>
          <wp:inline distT="0" distB="0" distL="0" distR="0" wp14:anchorId="67B992AB" wp14:editId="58B5EF9F">
            <wp:extent cx="6480233" cy="8912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555" cy="89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695" w:rsidRDefault="001A06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1439E" w:rsidRPr="00847767" w:rsidRDefault="008477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81439E" w:rsidRPr="00847767" w:rsidRDefault="0081439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Рабочая программа учебного предмета «Русский язык» на уровне среднего общего образования составлена на основе требований к результатам освоения ФОП СОО, представленных в ФГОС СОО, а также федеральной рабочей 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 и подлежит непосредственному применению при реализации обязательной части</w:t>
      </w:r>
      <w:proofErr w:type="gramEnd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 ФОП СОО.</w:t>
      </w:r>
    </w:p>
    <w:p w:rsidR="0081439E" w:rsidRPr="00847767" w:rsidRDefault="0081439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81439E" w:rsidRPr="00847767" w:rsidRDefault="008477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81439E" w:rsidRPr="00847767" w:rsidRDefault="0081439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способствует усвоению </w:t>
      </w: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традиционных российских духовно-нравственных ценностей; воспитанию нравственности, любви к Родине, ценностного отношения к русскому языку; формированию интереса и уважения к языкам и культурам народов России и мира; развитию эмоционального интеллекта, способности понимать и уважать мнение других людей.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 Русский язык, обеспечивая коммуникативное развитие обучающихся, является в школе не только предметом изучения, но и средством овладения другими учебными дисциплинами в сфере гуманитарных, естественных, математических и других наук. Владение русским языком оказывает непосредственное воздействие на качество усвоения других учебных предметов, на процессы формирования универсальных интеллектуальных умений, навыков самоорганизации и самоконтроля.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Свободное владение русским языком является основой социализации личности,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47767">
        <w:rPr>
          <w:rFonts w:ascii="Times New Roman" w:hAnsi="Times New Roman"/>
          <w:color w:val="000000"/>
          <w:spacing w:val="-3"/>
          <w:sz w:val="24"/>
          <w:szCs w:val="24"/>
          <w:lang w:val="ru-RU"/>
        </w:rPr>
        <w:t>Программа по русскому языку реализуется на уровне среднего общего образования, когда на предыдущем уровне общего образования освоены основные теоретические знания о языке и речи, сформированы соответствующие умения и навыки, направлен в большей степени на совершенствование умений эффективно пользоваться языком в разных условиях общения, повышение речевой культуры обучающихся, совершенствование их опыта речевого общения, развитие коммуникативных умений в разных сферах функционирования языка.</w:t>
      </w:r>
      <w:proofErr w:type="gramEnd"/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(нормативном, коммуникативном и этическом), на развитие и совершенствование коммуникативных умений и навыков в учебно-научной, официально-деловой, социально-бытовой, социально-культурной сферах общения; на формирование готовности к речевому взаимодействию и взаимопониманию в учебной и практической деятельности.</w:t>
      </w:r>
      <w:proofErr w:type="gramEnd"/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Важнейшей составляющей учебного предмета «Русский язык» на уровне среднего общего образования являются элементы содержания, ориентированные на формирование и развитие функциональной (читательской) грамотности обучающихся – способности </w:t>
      </w: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свободно использовать навыки чтения с целью извлечения информации из текстов разных форматов (гипертексты, графика, инфографика и др.) для их понимания, сжатия, трансформации, интерпретации и использования в практической деятельности.</w:t>
      </w:r>
      <w:proofErr w:type="gramEnd"/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В соответствии с принципом преемственности изучение русского языка на уровне среднего общего образования основывается на тех знаниях и компетенциях, которые сформированы на начальном общем и основном общем уровнях общего образования, и предусматривает систематизацию знаний о языке как системе, его основных единицах и уровнях; знаний о тексте, включая тексты новых форматов (гипертексты, графика, инфографика и др.).</w:t>
      </w:r>
      <w:proofErr w:type="gramEnd"/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В содержании программы выделяются три сквозные линии: «Язык и речь. </w:t>
      </w:r>
      <w:r w:rsidRPr="006E567A">
        <w:rPr>
          <w:rFonts w:ascii="Times New Roman" w:hAnsi="Times New Roman"/>
          <w:color w:val="000000"/>
          <w:sz w:val="24"/>
          <w:szCs w:val="24"/>
          <w:lang w:val="ru-RU"/>
        </w:rPr>
        <w:t xml:space="preserve">Культура речи», «Речь. Речевое общение. </w:t>
      </w: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Текст», «Функциональная стилистика. Культура речи».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Учебный предмет «Русский язык» на уровне среднего общего образования обеспечивает общекультурный уровень молодого человека, способного к продолжению обучения в системе среднего профессионального и высшего образования.</w:t>
      </w:r>
    </w:p>
    <w:p w:rsidR="0081439E" w:rsidRPr="00847767" w:rsidRDefault="0081439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81439E" w:rsidRPr="00847767" w:rsidRDefault="008477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 «РУССКИЙ ЯЗЫК»</w:t>
      </w:r>
    </w:p>
    <w:p w:rsidR="0081439E" w:rsidRPr="00847767" w:rsidRDefault="0081439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81439E" w:rsidRPr="00847767" w:rsidRDefault="0084776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мире; о русском языке как духовной, нравственной и культурной ценности многонационального народа России; о взаимосвязи языка и культуры, языка и истории, языка и личности;</w:t>
      </w:r>
      <w:proofErr w:type="gramEnd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 об отражении в русском языке традиционных российских духовно-нравственных ценностей; формирование ценностного отношения к русскому языку;</w:t>
      </w:r>
    </w:p>
    <w:p w:rsidR="0081439E" w:rsidRPr="00847767" w:rsidRDefault="0084776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 и формирования социальных взаимоотношений; понимание роли русского языка в развитии ключевых компетенций, необходимых для успешной самореализации, для овладения будущей профессией, самообразования и социализации;</w:t>
      </w:r>
    </w:p>
    <w:p w:rsidR="0081439E" w:rsidRPr="00847767" w:rsidRDefault="0084776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совершенствование устной и письменной речевой культуры на основе овладения основными понятиями культуры речи и функциональной стилистики, формирование навыков нормативного употребления языковых единиц и расширение круга используемых языковых средств; совершенствование коммуникативных умений в разных сферах общения, способности к самоанализу и самооценке на основе наблюдений за речью;</w:t>
      </w:r>
    </w:p>
    <w:p w:rsidR="0081439E" w:rsidRPr="00847767" w:rsidRDefault="0084776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развитие функциональной грамотности: совершенствование умений текстовой деятельности, анализа текста с точки зрения явной и скрытой (подтекстовой), основной и дополнительной информации; развитие умений чтения текстов разных форматов (гипертексты, графика, инфографика и др.); совершенствование умений трансформировать, интерпретировать тексты и использовать полученную информацию в практической деятельности;</w:t>
      </w:r>
    </w:p>
    <w:p w:rsidR="0081439E" w:rsidRPr="00847767" w:rsidRDefault="0084776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обобщение знаний о языке как системе, об основных правилах орфографии и пунктуации, об изобразительно-выразительных средствах русского языка; </w:t>
      </w: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совершенствование умений анализировать языковые единицы разных уровней, умений применять правила орфографии и пунктуации, умений определять изобразительно-выразительные средства языка в тексте;</w:t>
      </w:r>
    </w:p>
    <w:p w:rsidR="0081439E" w:rsidRPr="00847767" w:rsidRDefault="0084776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обеспечение поддержки русского языка как государственного языка Российской Федерации, недопущения использования нецензурной лексики и иностранных слов, за исключением тех, которые не имеют общеупотребительных аналогов в русском языке и перечень которых содержится в нормативных словарях.</w:t>
      </w:r>
    </w:p>
    <w:p w:rsidR="0081439E" w:rsidRPr="00847767" w:rsidRDefault="0081439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81439E" w:rsidRPr="00847767" w:rsidRDefault="008477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:rsidR="0081439E" w:rsidRPr="00847767" w:rsidRDefault="0081439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На изучение русского языка в 10–11 классах среднего общего образования в учебном плане отводится 136 часов: в 10 классе – 68 часов (2 часа в неделю), в 11 классе – 68 часов (2 часа в неделю).</w:t>
      </w:r>
    </w:p>
    <w:p w:rsidR="0081439E" w:rsidRPr="00847767" w:rsidRDefault="0081439E">
      <w:pPr>
        <w:rPr>
          <w:lang w:val="ru-RU"/>
        </w:rPr>
        <w:sectPr w:rsidR="0081439E" w:rsidRPr="00847767">
          <w:pgSz w:w="11906" w:h="16383"/>
          <w:pgMar w:top="1134" w:right="850" w:bottom="1134" w:left="1701" w:header="720" w:footer="720" w:gutter="0"/>
          <w:cols w:space="720"/>
        </w:sectPr>
      </w:pPr>
    </w:p>
    <w:p w:rsidR="0081439E" w:rsidRPr="00847767" w:rsidRDefault="008477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block-20663550"/>
      <w:bookmarkEnd w:id="0"/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 «РУССКИЙ ЯЗЫК»</w:t>
      </w:r>
    </w:p>
    <w:p w:rsidR="0081439E" w:rsidRPr="001A0695" w:rsidRDefault="0081439E" w:rsidP="00847767">
      <w:pPr>
        <w:spacing w:after="0" w:line="264" w:lineRule="auto"/>
        <w:jc w:val="both"/>
        <w:rPr>
          <w:sz w:val="24"/>
          <w:szCs w:val="24"/>
          <w:lang w:val="ru-RU"/>
        </w:rPr>
      </w:pPr>
    </w:p>
    <w:p w:rsidR="0081439E" w:rsidRPr="00847767" w:rsidRDefault="008477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11 КЛАСС</w:t>
      </w:r>
    </w:p>
    <w:p w:rsidR="0081439E" w:rsidRPr="00847767" w:rsidRDefault="0081439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Культура речи в экологическом аспекте. Экология как наука, экология языка (общее представление). Проблемы речевой культуры в современном обществе (стилистические изменения в лексике, огрубление обиходно-разговорной речи, неоправданное употребление иноязычных заимствований и другое) (обзор). 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речь. Культура речи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Синтаксис. Синтаксические нормы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Синтаксис как раздел лингвистики (повторение, обобщение). Синтаксический анализ словосочетания и предложения.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Изобразительно-выразительные средства синтаксиса. </w:t>
      </w: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параллелизм, парцелляция, вопросно-ответная форма изложения, градация, инверсия, лексический повтор, анафора, эпифора, антитеза; риторический вопрос, риторическое восклицание, риторическое обращение; многосоюзие, бессоюзие.</w:t>
      </w:r>
      <w:proofErr w:type="gramEnd"/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Синтаксические нормы. Порядок слов в предложении. </w:t>
      </w: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Основные нормы согласования сказуемого с подлежащим, в состав которого входят слова множество, ряд, большинство, меньшинство; с подлежащим, выраженным количественно-именным сочетанием (двадцать лет, пять человек); имеющим в своём составе числительные, оканчивающиеся на один; имеющим в своём составе числительные два, три, четыре или числительное, оканчивающееся на два, три, четыре.</w:t>
      </w:r>
      <w:proofErr w:type="gramEnd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Согласование сказуемого с подлежащим, имеющим при себе приложение (типа диван-кровать, озеро Байкал). Согласование сказуемого с подлежащим, выраженным аббревиатурой, заимствованным несклоняемым существительным.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Основные нормы управления: правильный выбор падежной или предложно-падежной формы управляемого слова.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Основные нормы употребления однородных членов предложения.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Основные нормы употребления причастных и деепричастных оборотов.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Основные нормы построения сложных предложений.</w:t>
      </w:r>
    </w:p>
    <w:p w:rsidR="0081439E" w:rsidRPr="006E567A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E567A">
        <w:rPr>
          <w:rFonts w:ascii="Times New Roman" w:hAnsi="Times New Roman"/>
          <w:b/>
          <w:color w:val="000000"/>
          <w:sz w:val="24"/>
          <w:szCs w:val="24"/>
          <w:lang w:val="ru-RU"/>
        </w:rPr>
        <w:t>Пунктуация. Основные правила пунктуации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Пунктуация как раздел лингвистики (повторение, обобщение). Пунктуационный анализ предложения.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Разделы русской пунктуации и система правил, включённых в каждый из них: знаки препинания в конце предложений; знаки препинания внутри простого предложения; знаки препинания между частями сложного предложения; знаки препинания при передаче чужой речи. Сочетание знаков препинания.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и их функции. Знаки препинания между подлежащим и сказуемым.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предложениях с однородными членами.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при обособлении.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предложениях с вводными конструкциями, обращениями, междометиями.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сложном предложении.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сложном предложении с разными видами связи.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Знаки препинания при передаче чужой речи.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Функциональная стилистика. Культура речи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Функциональная стилистика как раздел лингвистики. Стилистическая норма (повторение, обобщение).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Разговорная речь, сферы её использования, назначение. Основные признаки разговорной речи: неофициальность, экспрессивность, неподготовленность, преимущественно диалогическая форма. Фонетические, интонационные, лексические, морфологические, синтаксические особенности разговорной речи. Основные жанры разговорной речи: устный рассказ, беседа, спор и другие (обзор).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Научный стиль, сферы его использования, назначение. Основные признаки научного стиля: отвлечённость, логичность, точность, объективность. Лексические, морфологические, синтаксические особенности научного стиля. </w:t>
      </w: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Основные</w:t>
      </w:r>
      <w:proofErr w:type="gramEnd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подстили научного стиля. </w:t>
      </w: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Основные жанры научного стиля: монография, диссертация, научная статья, реферат, словарь, справочник, учебник и учебное пособие, лекция, доклад и другие (обзор).</w:t>
      </w:r>
      <w:proofErr w:type="gramEnd"/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Официально-деловой стиль, сферы его использования, назначение. Основные признаки официально-делового стиля: точность, стандартизированность, стереотипность. Лексические, морфологические, синтаксические особенности официально-делового стиля. </w:t>
      </w: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Основные жанры официально-делового стиля: закон, устав, приказ; расписка, заявление, доверенность; автобиография, характеристика, резюме и другие (обзор).</w:t>
      </w:r>
      <w:proofErr w:type="gramEnd"/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Публицистический стиль, сферы его использования, назначение. Основные признаки публицистического стиля: экспрессивность, призывность, оценочность. Лексические, морфологические, синтаксические особенности публицистического стиля. </w:t>
      </w: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Основные жанры публицистического стиля: заметка, статья, репортаж, очерк, эссе, интервью </w:t>
      </w:r>
      <w:r w:rsidRPr="00847767">
        <w:rPr>
          <w:rFonts w:ascii="Times New Roman" w:hAnsi="Times New Roman"/>
          <w:color w:val="000000"/>
          <w:sz w:val="24"/>
          <w:szCs w:val="24"/>
        </w:rPr>
        <w:t>(обзор).</w:t>
      </w:r>
      <w:proofErr w:type="gramEnd"/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Язык художественной литературы и его отличие от других функциональных разновидностей языка (повторение, обобщение). Основные признаки художественной речи: образность, широкое использование изобразительно-выразительных средств, языковых сре</w:t>
      </w: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дств др</w:t>
      </w:r>
      <w:proofErr w:type="gramEnd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угих функциональных разновидностей языка.</w:t>
      </w:r>
    </w:p>
    <w:p w:rsidR="0081439E" w:rsidRPr="00847767" w:rsidRDefault="0081439E">
      <w:pPr>
        <w:rPr>
          <w:sz w:val="24"/>
          <w:szCs w:val="24"/>
          <w:lang w:val="ru-RU"/>
        </w:rPr>
        <w:sectPr w:rsidR="0081439E" w:rsidRPr="00847767">
          <w:pgSz w:w="11906" w:h="16383"/>
          <w:pgMar w:top="1134" w:right="850" w:bottom="1134" w:left="1701" w:header="720" w:footer="720" w:gutter="0"/>
          <w:cols w:space="720"/>
        </w:sectPr>
      </w:pPr>
    </w:p>
    <w:p w:rsidR="0081439E" w:rsidRPr="00847767" w:rsidRDefault="008477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20663551"/>
      <w:bookmarkEnd w:id="2"/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РУССКОМУ ЯЗЫКУ НА УРОВНЕ СРЕДНЕГО ОБЩЕГО ОБРАЗОВАНИЯ</w:t>
      </w:r>
    </w:p>
    <w:p w:rsidR="0081439E" w:rsidRPr="00847767" w:rsidRDefault="0081439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патриотизма, гражданственности;</w:t>
      </w:r>
      <w:proofErr w:type="gramEnd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 уважения к памяти защитников Отечества и подвигам Героев Отечества, закону и правопорядку, человеку труда и людям старшего поколения;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среднего общего образования </w:t>
      </w: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 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</w:rPr>
        <w:t xml:space="preserve">1) </w:t>
      </w:r>
      <w:proofErr w:type="gramStart"/>
      <w:r w:rsidRPr="00847767">
        <w:rPr>
          <w:rFonts w:ascii="Times New Roman" w:hAnsi="Times New Roman"/>
          <w:b/>
          <w:color w:val="000000"/>
          <w:sz w:val="24"/>
          <w:szCs w:val="24"/>
        </w:rPr>
        <w:t>гражданского</w:t>
      </w:r>
      <w:proofErr w:type="gramEnd"/>
      <w:r w:rsidRPr="00847767">
        <w:rPr>
          <w:rFonts w:ascii="Times New Roman" w:hAnsi="Times New Roman"/>
          <w:b/>
          <w:color w:val="000000"/>
          <w:sz w:val="24"/>
          <w:szCs w:val="24"/>
        </w:rPr>
        <w:t xml:space="preserve"> воспитания:</w:t>
      </w:r>
    </w:p>
    <w:p w:rsidR="0081439E" w:rsidRPr="00847767" w:rsidRDefault="0084776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847767">
        <w:rPr>
          <w:rFonts w:ascii="Times New Roman" w:hAnsi="Times New Roman"/>
          <w:color w:val="000000"/>
          <w:spacing w:val="-3"/>
          <w:sz w:val="24"/>
          <w:szCs w:val="24"/>
          <w:lang w:val="ru-RU"/>
        </w:rPr>
        <w:t>формированность гражданской позиции обучающегося как активного и ответственного члена российского общества;</w:t>
      </w:r>
    </w:p>
    <w:p w:rsidR="0081439E" w:rsidRPr="00847767" w:rsidRDefault="0084776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осознание своих конституционных прав и обязанностей, уважение закона и правопорядка;</w:t>
      </w:r>
    </w:p>
    <w:p w:rsidR="0081439E" w:rsidRPr="00847767" w:rsidRDefault="0084776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принятие традиционных национальных, общечеловеческих гуманистических и демократических ценностей, в том числе в сопоставлении с ситуациями, отражёнными в текстах литературных произведений, написанных на русском языке;</w:t>
      </w:r>
    </w:p>
    <w:p w:rsidR="0081439E" w:rsidRPr="00847767" w:rsidRDefault="0084776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81439E" w:rsidRPr="00847767" w:rsidRDefault="0084776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детско-юношеских организациях;</w:t>
      </w:r>
    </w:p>
    <w:p w:rsidR="0081439E" w:rsidRPr="00847767" w:rsidRDefault="0084776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81439E" w:rsidRPr="00847767" w:rsidRDefault="0084776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готовность к гуманитарной и волонтёрской деятельности.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</w:rPr>
        <w:t xml:space="preserve">2) </w:t>
      </w:r>
      <w:proofErr w:type="gramStart"/>
      <w:r w:rsidRPr="00847767">
        <w:rPr>
          <w:rFonts w:ascii="Times New Roman" w:hAnsi="Times New Roman"/>
          <w:b/>
          <w:color w:val="000000"/>
          <w:sz w:val="24"/>
          <w:szCs w:val="24"/>
        </w:rPr>
        <w:t>патриотического</w:t>
      </w:r>
      <w:proofErr w:type="gramEnd"/>
      <w:r w:rsidRPr="00847767">
        <w:rPr>
          <w:rFonts w:ascii="Times New Roman" w:hAnsi="Times New Roman"/>
          <w:b/>
          <w:color w:val="000000"/>
          <w:sz w:val="24"/>
          <w:szCs w:val="24"/>
        </w:rPr>
        <w:t xml:space="preserve"> воспитания:</w:t>
      </w:r>
    </w:p>
    <w:p w:rsidR="0081439E" w:rsidRPr="00847767" w:rsidRDefault="0084776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81439E" w:rsidRPr="00847767" w:rsidRDefault="0084776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ценностное отношение к государственным символам, историческому и природному наследию, памятникам, боевым подвигам и трудовым достижениям народа, традициям народов России; достижениям России в науке, искусстве, спорте, технологиях, труде;</w:t>
      </w:r>
    </w:p>
    <w:p w:rsidR="0081439E" w:rsidRPr="00847767" w:rsidRDefault="0084776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идейная убеждённость, готовность к служению Отечеству и его защите, ответственность за его судьбу.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</w:rPr>
        <w:t>3) духовно-нравственного воспитания:</w:t>
      </w:r>
    </w:p>
    <w:p w:rsidR="0081439E" w:rsidRPr="00847767" w:rsidRDefault="0084776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осознание духовных ценностей российского народа;</w:t>
      </w:r>
    </w:p>
    <w:p w:rsidR="0081439E" w:rsidRPr="00847767" w:rsidRDefault="0084776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сформированность нравственного сознания, норм этичного поведения;</w:t>
      </w:r>
    </w:p>
    <w:p w:rsidR="0081439E" w:rsidRPr="00847767" w:rsidRDefault="0084776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81439E" w:rsidRPr="00847767" w:rsidRDefault="0084776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осознание личного вклада в построение устойчивого будущего;</w:t>
      </w:r>
    </w:p>
    <w:p w:rsidR="0081439E" w:rsidRPr="00847767" w:rsidRDefault="0084776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</w:rPr>
        <w:t xml:space="preserve">4) </w:t>
      </w:r>
      <w:proofErr w:type="gramStart"/>
      <w:r w:rsidRPr="00847767">
        <w:rPr>
          <w:rFonts w:ascii="Times New Roman" w:hAnsi="Times New Roman"/>
          <w:b/>
          <w:color w:val="000000"/>
          <w:sz w:val="24"/>
          <w:szCs w:val="24"/>
        </w:rPr>
        <w:t>эстетического</w:t>
      </w:r>
      <w:proofErr w:type="gramEnd"/>
      <w:r w:rsidRPr="00847767">
        <w:rPr>
          <w:rFonts w:ascii="Times New Roman" w:hAnsi="Times New Roman"/>
          <w:b/>
          <w:color w:val="000000"/>
          <w:sz w:val="24"/>
          <w:szCs w:val="24"/>
        </w:rPr>
        <w:t xml:space="preserve"> воспитания:</w:t>
      </w:r>
    </w:p>
    <w:p w:rsidR="0081439E" w:rsidRPr="00847767" w:rsidRDefault="0084776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81439E" w:rsidRPr="00847767" w:rsidRDefault="0084776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81439E" w:rsidRPr="00847767" w:rsidRDefault="0084776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народного, в том числе словесного, творчества;</w:t>
      </w:r>
    </w:p>
    <w:p w:rsidR="0081439E" w:rsidRPr="00847767" w:rsidRDefault="0084776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готовность к самовыражению в разных видах искусства, стремление проявлять качества творческой личности, в том числе при выполнении творческих работ по русскому языку.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</w:rPr>
        <w:t xml:space="preserve">5) </w:t>
      </w:r>
      <w:proofErr w:type="gramStart"/>
      <w:r w:rsidRPr="00847767">
        <w:rPr>
          <w:rFonts w:ascii="Times New Roman" w:hAnsi="Times New Roman"/>
          <w:b/>
          <w:color w:val="000000"/>
          <w:sz w:val="24"/>
          <w:szCs w:val="24"/>
        </w:rPr>
        <w:t>физического</w:t>
      </w:r>
      <w:proofErr w:type="gramEnd"/>
      <w:r w:rsidRPr="00847767">
        <w:rPr>
          <w:rFonts w:ascii="Times New Roman" w:hAnsi="Times New Roman"/>
          <w:b/>
          <w:color w:val="000000"/>
          <w:sz w:val="24"/>
          <w:szCs w:val="24"/>
        </w:rPr>
        <w:t xml:space="preserve"> воспитания:</w:t>
      </w:r>
    </w:p>
    <w:p w:rsidR="0081439E" w:rsidRPr="00847767" w:rsidRDefault="00847767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здорового и безопасного образа жизни, ответственного отношения к своему здоровью;</w:t>
      </w:r>
    </w:p>
    <w:p w:rsidR="0081439E" w:rsidRPr="00847767" w:rsidRDefault="00847767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81439E" w:rsidRPr="00847767" w:rsidRDefault="00847767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</w:rPr>
        <w:t xml:space="preserve">6) </w:t>
      </w:r>
      <w:proofErr w:type="gramStart"/>
      <w:r w:rsidRPr="00847767">
        <w:rPr>
          <w:rFonts w:ascii="Times New Roman" w:hAnsi="Times New Roman"/>
          <w:b/>
          <w:color w:val="000000"/>
          <w:sz w:val="24"/>
          <w:szCs w:val="24"/>
        </w:rPr>
        <w:t>трудового</w:t>
      </w:r>
      <w:proofErr w:type="gramEnd"/>
      <w:r w:rsidRPr="00847767">
        <w:rPr>
          <w:rFonts w:ascii="Times New Roman" w:hAnsi="Times New Roman"/>
          <w:b/>
          <w:color w:val="000000"/>
          <w:sz w:val="24"/>
          <w:szCs w:val="24"/>
        </w:rPr>
        <w:t xml:space="preserve"> воспитания:</w:t>
      </w:r>
    </w:p>
    <w:p w:rsidR="0081439E" w:rsidRPr="00847767" w:rsidRDefault="00847767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готовность к труду, осознание ценности мастерства, трудолюбие;</w:t>
      </w:r>
    </w:p>
    <w:p w:rsidR="0081439E" w:rsidRPr="00847767" w:rsidRDefault="00847767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осуществлять такую деятельность, в том числе в процессе изучения русского языка;</w:t>
      </w:r>
    </w:p>
    <w:p w:rsidR="0081439E" w:rsidRPr="00847767" w:rsidRDefault="00847767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интерес к различным сферам профессиональной деятельности, в том числе к деятельности филологов, журналистов, писателей; умение совершать осознанный выбор будущей профессии и реализовывать собственные жизненные планы;</w:t>
      </w:r>
    </w:p>
    <w:p w:rsidR="0081439E" w:rsidRPr="00847767" w:rsidRDefault="00847767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готовность и способность к образованию и самообразованию на протяжении всей жизни.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</w:rPr>
        <w:t xml:space="preserve">7) </w:t>
      </w:r>
      <w:proofErr w:type="gramStart"/>
      <w:r w:rsidRPr="00847767">
        <w:rPr>
          <w:rFonts w:ascii="Times New Roman" w:hAnsi="Times New Roman"/>
          <w:b/>
          <w:color w:val="000000"/>
          <w:sz w:val="24"/>
          <w:szCs w:val="24"/>
        </w:rPr>
        <w:t>экологического</w:t>
      </w:r>
      <w:proofErr w:type="gramEnd"/>
      <w:r w:rsidRPr="00847767">
        <w:rPr>
          <w:rFonts w:ascii="Times New Roman" w:hAnsi="Times New Roman"/>
          <w:b/>
          <w:color w:val="000000"/>
          <w:sz w:val="24"/>
          <w:szCs w:val="24"/>
        </w:rPr>
        <w:t xml:space="preserve"> воспитания:</w:t>
      </w:r>
    </w:p>
    <w:p w:rsidR="0081439E" w:rsidRPr="00847767" w:rsidRDefault="00847767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81439E" w:rsidRPr="00847767" w:rsidRDefault="00847767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81439E" w:rsidRPr="00847767" w:rsidRDefault="00847767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81439E" w:rsidRPr="00847767" w:rsidRDefault="00847767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расширение опыта деятельности экологической направленности.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</w:rPr>
        <w:t xml:space="preserve">8) </w:t>
      </w:r>
      <w:proofErr w:type="gramStart"/>
      <w:r w:rsidRPr="00847767">
        <w:rPr>
          <w:rFonts w:ascii="Times New Roman" w:hAnsi="Times New Roman"/>
          <w:b/>
          <w:color w:val="000000"/>
          <w:sz w:val="24"/>
          <w:szCs w:val="24"/>
        </w:rPr>
        <w:t>ценности</w:t>
      </w:r>
      <w:proofErr w:type="gramEnd"/>
      <w:r w:rsidRPr="00847767">
        <w:rPr>
          <w:rFonts w:ascii="Times New Roman" w:hAnsi="Times New Roman"/>
          <w:b/>
          <w:color w:val="000000"/>
          <w:sz w:val="24"/>
          <w:szCs w:val="24"/>
        </w:rPr>
        <w:t xml:space="preserve"> научного познания:</w:t>
      </w:r>
    </w:p>
    <w:p w:rsidR="0081439E" w:rsidRPr="00847767" w:rsidRDefault="00847767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81439E" w:rsidRPr="00847767" w:rsidRDefault="00847767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81439E" w:rsidRPr="00847767" w:rsidRDefault="00847767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научной деятельности, готовность осуществлять учебно-исследовательскую и проектную деятельность, в том числе по русскому языку, индивидуально и в группе.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достижения личностных результатов освоения обучающимися рабочей программы по русскому языку </w:t>
      </w: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совершенствуется эмоциональный интеллект, предполагающий сформированность:</w:t>
      </w:r>
    </w:p>
    <w:p w:rsidR="0081439E" w:rsidRPr="00847767" w:rsidRDefault="00847767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самосознания, включающего способность понимать своё эмоциональное состояние, использовать адекватные языковые средства для выражения своего состояния, видеть направление развития собственной эмоциональной сферы, быть уверенным в себе;</w:t>
      </w:r>
    </w:p>
    <w:p w:rsidR="0081439E" w:rsidRPr="00847767" w:rsidRDefault="00847767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саморегулирования, включающего самоконтроль, умение принимать ответственность за своё поведение, способность проявлять гибкость и адаптироваться к эмоциональным изменениям, быть открытым новому;</w:t>
      </w:r>
    </w:p>
    <w:p w:rsidR="0081439E" w:rsidRPr="00847767" w:rsidRDefault="00847767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81439E" w:rsidRPr="00847767" w:rsidRDefault="00847767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эмпатии, включающей способность сочувствовать и сопереживать, понимать эмоциональное состояние других людей и учитывать его при осуществлении коммуникации;</w:t>
      </w:r>
    </w:p>
    <w:p w:rsidR="0081439E" w:rsidRPr="00847767" w:rsidRDefault="00847767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социальных навыков, включающих способность выстраивать отношения с другими людьми, заботиться о них, проявлять к ним интерес и разрешать конфликты с учётом собственного речевого и читательского опыта.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</w:t>
      </w: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81439E" w:rsidRPr="00847767" w:rsidRDefault="00847767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81439E" w:rsidRPr="00847767" w:rsidRDefault="00847767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или основание для сравнения, классификации и обобщения языковых единиц, языковых явлений и процессов, текстов различных функциональных разновидностей языка, функционально-смысловых типов, жанров;</w:t>
      </w:r>
    </w:p>
    <w:p w:rsidR="0081439E" w:rsidRPr="00847767" w:rsidRDefault="00847767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определять цели деятельности, задавать параметры и критерии их достижения;</w:t>
      </w:r>
    </w:p>
    <w:p w:rsidR="0081439E" w:rsidRPr="00847767" w:rsidRDefault="00847767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выявлять закономерности и противоречия языковых явлений, данных в наблюдении;</w:t>
      </w:r>
    </w:p>
    <w:p w:rsidR="0081439E" w:rsidRPr="00847767" w:rsidRDefault="00847767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81439E" w:rsidRPr="00847767" w:rsidRDefault="00847767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вносить коррективы в деятельность, оценивать риски и соответствие результатов целям;</w:t>
      </w:r>
    </w:p>
    <w:p w:rsidR="0081439E" w:rsidRPr="00847767" w:rsidRDefault="00847767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координировать и выполнять работу в условиях реального, виртуального и комбинированного взаимодействия, в том числе при выполнении проектов по русскому языку;</w:t>
      </w:r>
    </w:p>
    <w:p w:rsidR="0081439E" w:rsidRPr="00847767" w:rsidRDefault="00847767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развивать креативное мышление при решении жизненных проблем с учётом собственного речевого и читательского опыта.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81439E" w:rsidRPr="00847767" w:rsidRDefault="00847767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учебно-исследовательской и проектной деятельности, в том числе в контексте изучения учебного предмета «Русский язык»,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81439E" w:rsidRPr="00847767" w:rsidRDefault="00847767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владеть разными видами деятельности по получению нового знания, в том числе по русскому языку;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81439E" w:rsidRPr="00847767" w:rsidRDefault="00847767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формировать научный тип мышления, владеть научной, в том числе лингвистической, терминологией, общенаучными ключевыми понятиями и методами;</w:t>
      </w:r>
    </w:p>
    <w:p w:rsidR="0081439E" w:rsidRPr="00847767" w:rsidRDefault="00847767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ставить и формулировать собственные задачи в образовательной деятельности и разнообразных жизненных ситуациях;</w:t>
      </w:r>
    </w:p>
    <w:p w:rsidR="0081439E" w:rsidRPr="00847767" w:rsidRDefault="00847767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выявлять и актуализировать задачу, выдвигать гипотезу, задавать параметры и критерии её решения, находить аргументы для доказательства своих утверждений;</w:t>
      </w:r>
    </w:p>
    <w:p w:rsidR="0081439E" w:rsidRPr="00847767" w:rsidRDefault="00847767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81439E" w:rsidRPr="00847767" w:rsidRDefault="00847767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давать оценку новым ситуациям, приобретённому опыту;</w:t>
      </w:r>
    </w:p>
    <w:p w:rsidR="0081439E" w:rsidRPr="00847767" w:rsidRDefault="00847767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уметь интегрировать знания из разных предметных областей;</w:t>
      </w:r>
    </w:p>
    <w:p w:rsidR="0081439E" w:rsidRPr="00847767" w:rsidRDefault="00847767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уметь переносить знания в практическую область жизнедеятельности, освоенные средства и способы действия — в профессиональную среду;</w:t>
      </w:r>
    </w:p>
    <w:p w:rsidR="0081439E" w:rsidRPr="00847767" w:rsidRDefault="00847767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выдвигать новые идеи, оригинальные подходы, предлагать альтернативные способы решения проблем.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81439E" w:rsidRPr="00847767" w:rsidRDefault="00847767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получения информации, в том числе лингвистической,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81439E" w:rsidRPr="00847767" w:rsidRDefault="00847767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в различных форматах с учётом назначения информац</w:t>
      </w: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ии и её</w:t>
      </w:r>
      <w:proofErr w:type="gramEnd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целевой аудитории, выбирая оптимальную форму представления и визуализации (презентация, таблица, схема и другие);</w:t>
      </w:r>
    </w:p>
    <w:p w:rsidR="0081439E" w:rsidRPr="00847767" w:rsidRDefault="00847767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81439E" w:rsidRPr="00847767" w:rsidRDefault="00847767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использовать средства информационных и коммуникационных технологий при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1439E" w:rsidRPr="00847767" w:rsidRDefault="00847767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защиты личной информации, соблюдать требования информационной безопасности.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умения общения </w:t>
      </w: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как часть коммуникативных универсальных учебных действий:</w:t>
      </w:r>
    </w:p>
    <w:p w:rsidR="0081439E" w:rsidRPr="00847767" w:rsidRDefault="00847767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осуществлять коммуникацию во всех сферах жизни;</w:t>
      </w:r>
    </w:p>
    <w:p w:rsidR="0081439E" w:rsidRPr="00847767" w:rsidRDefault="00847767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пользоваться невербальными средствами общения, понимать значение социальных знаков, распознавать предпосылки конфликтных ситуаций и смягчать конфликты;</w:t>
      </w:r>
    </w:p>
    <w:p w:rsidR="0081439E" w:rsidRPr="00847767" w:rsidRDefault="00847767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способами общения и взаимодействия; аргументированно вести диалог;</w:t>
      </w:r>
    </w:p>
    <w:p w:rsidR="0081439E" w:rsidRPr="00847767" w:rsidRDefault="00847767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развёрнуто, логично и корректно с точки зрения культуры речи излагать своё мнение, строить высказывание.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самоорганизации</w:t>
      </w: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части регулятивных универсальных учебных действий:</w:t>
      </w:r>
    </w:p>
    <w:p w:rsidR="0081439E" w:rsidRPr="00847767" w:rsidRDefault="00847767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81439E" w:rsidRPr="00847767" w:rsidRDefault="00847767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81439E" w:rsidRPr="00847767" w:rsidRDefault="00847767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расширять рамки учебного предмета на основе личных предпочтений;</w:t>
      </w:r>
    </w:p>
    <w:p w:rsidR="0081439E" w:rsidRPr="00847767" w:rsidRDefault="00847767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делать осознанный выбор, уметь аргументировать его, брать ответственность за результаты выбора;</w:t>
      </w:r>
    </w:p>
    <w:p w:rsidR="0081439E" w:rsidRPr="00847767" w:rsidRDefault="00847767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847767">
        <w:rPr>
          <w:rFonts w:ascii="Times New Roman" w:hAnsi="Times New Roman"/>
          <w:color w:val="000000"/>
          <w:sz w:val="24"/>
          <w:szCs w:val="24"/>
        </w:rPr>
        <w:t>оценивать приобретённый опыт;</w:t>
      </w:r>
    </w:p>
    <w:p w:rsidR="0081439E" w:rsidRPr="00847767" w:rsidRDefault="00847767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стремиться к формированию и проявлению широкой эрудиции в разных областях знания; постоянно повышать свой образовательный и культурный уровень.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самоконтроля, принятия себя и других</w:t>
      </w: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части регулятивных универсальных учебных действий:</w:t>
      </w:r>
    </w:p>
    <w:p w:rsidR="0081439E" w:rsidRPr="00847767" w:rsidRDefault="00847767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81439E" w:rsidRPr="00847767" w:rsidRDefault="00847767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познавательной рефлексии как осознания совершаемых действий и мыслительных процессов, их оснований и результатов; использовать приёмы рефлексии для оценки ситуации, выбора верного решения;</w:t>
      </w:r>
    </w:p>
    <w:p w:rsidR="0081439E" w:rsidRPr="00847767" w:rsidRDefault="00847767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уметь оценивать риски и своевременно принимать решение по их снижению;</w:t>
      </w:r>
    </w:p>
    <w:p w:rsidR="0081439E" w:rsidRPr="00847767" w:rsidRDefault="00847767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принимать себя, понимая свои недостатки и достоинства;</w:t>
      </w:r>
    </w:p>
    <w:p w:rsidR="0081439E" w:rsidRPr="00847767" w:rsidRDefault="00847767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принимать мотивы и аргументы других людей при анализе результатов деятельности;</w:t>
      </w:r>
    </w:p>
    <w:p w:rsidR="0081439E" w:rsidRPr="00847767" w:rsidRDefault="00847767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право и право других на ошибку;</w:t>
      </w:r>
    </w:p>
    <w:p w:rsidR="0081439E" w:rsidRPr="00847767" w:rsidRDefault="00847767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развивать способность видеть мир с позиции другого человека.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совместной деятельности:</w:t>
      </w:r>
    </w:p>
    <w:p w:rsidR="0081439E" w:rsidRPr="00847767" w:rsidRDefault="00847767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понимать и использовать преимущества командной и индивидуальной работы;</w:t>
      </w:r>
    </w:p>
    <w:p w:rsidR="0081439E" w:rsidRPr="00847767" w:rsidRDefault="00847767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81439E" w:rsidRPr="00847767" w:rsidRDefault="00847767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81439E" w:rsidRPr="00847767" w:rsidRDefault="00847767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81439E" w:rsidRPr="00847767" w:rsidRDefault="00847767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предлагать новые проекты, оценивать идеи с позиции новизны, оригинальности, практической значимости; проявлять творческие способности и воображение, быть инициативным.</w:t>
      </w:r>
    </w:p>
    <w:p w:rsidR="0081439E" w:rsidRPr="00847767" w:rsidRDefault="0081439E">
      <w:pPr>
        <w:spacing w:after="0" w:line="264" w:lineRule="auto"/>
        <w:ind w:left="120"/>
        <w:jc w:val="both"/>
        <w:rPr>
          <w:lang w:val="ru-RU"/>
        </w:rPr>
      </w:pPr>
    </w:p>
    <w:p w:rsidR="0081439E" w:rsidRPr="00847767" w:rsidRDefault="00847767" w:rsidP="008477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ПРЕДМЕТНЫЕ РЕЗУЛЬТАТЫ 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11 КЛАСС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11 классе </w:t>
      </w: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русскому языку: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экологии языка, о проблемах речевой культуры в современном обществе.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Понимать, оценивать и комментировать уместность (неуместность) употребления разговорной и просторечной лексики, жаргонизмов; оправданность (неоправданность) употребления иноязычных заимствований; нарушения речевого этикета, этических норм в речевом общении и </w:t>
      </w:r>
      <w:proofErr w:type="gramStart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другое</w:t>
      </w:r>
      <w:proofErr w:type="gramEnd"/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речь. Культура речи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Синтаксис. Синтаксические нормы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Выполнять синтаксический анализ словосочетания, простого и сложного предложения.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Определять изобразительно-выразительные средства синтаксиса русского языка (в рамках изученного).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Анализировать, характеризовать и оценивать высказывания с точки зрения основных норм согласования сказуемого с подлежащим, употребления падежной и предложно-падежной формы управляемого слова в словосочетании, употребления однородных членов предложения, причастного и деепричастного оборотов (в рамках изученного).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Соблюдать синтаксические нормы.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словари грамматических трудностей, справочники.</w:t>
      </w:r>
    </w:p>
    <w:p w:rsidR="0081439E" w:rsidRPr="006E567A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E567A">
        <w:rPr>
          <w:rFonts w:ascii="Times New Roman" w:hAnsi="Times New Roman"/>
          <w:b/>
          <w:color w:val="000000"/>
          <w:sz w:val="24"/>
          <w:szCs w:val="24"/>
          <w:lang w:val="ru-RU"/>
        </w:rPr>
        <w:t>Пунктуация. Основные правила пунктуации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принципах и разделах русской пунктуации.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Выполнять пунктуационный анализ предложения.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характеризовать текст с точки зрения соблюдения пунктуационных правил современного русского литературного языка (в рамках изученного).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пунктуации.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справочники по пунктуации.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Функциональная стилистика. Культура речи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функциональной стилистике как разделе лингвистики.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Иметь представление об основных признаках разговорной речи, функциональных стилей (научного, публицистического, официально-делового), языка художественной литературы.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Распознавать, анализировать и комментировать тексты различных функциональных разновидностей языка (разговорная речь, научный, публицистический и официально-деловой стили, язык художественной литературы).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</w:r>
    </w:p>
    <w:p w:rsidR="0081439E" w:rsidRPr="00847767" w:rsidRDefault="008477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47767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о функциональных разновидностях языка в речевой практике.</w:t>
      </w:r>
    </w:p>
    <w:p w:rsidR="0081439E" w:rsidRPr="00847767" w:rsidRDefault="0081439E">
      <w:pPr>
        <w:rPr>
          <w:sz w:val="24"/>
          <w:szCs w:val="24"/>
          <w:lang w:val="ru-RU"/>
        </w:rPr>
        <w:sectPr w:rsidR="0081439E" w:rsidRPr="00847767">
          <w:pgSz w:w="11906" w:h="16383"/>
          <w:pgMar w:top="1134" w:right="850" w:bottom="1134" w:left="1701" w:header="720" w:footer="720" w:gutter="0"/>
          <w:cols w:space="720"/>
        </w:sectPr>
      </w:pPr>
    </w:p>
    <w:p w:rsidR="0081439E" w:rsidRDefault="00847767">
      <w:pPr>
        <w:spacing w:after="0"/>
        <w:ind w:left="120"/>
      </w:pPr>
      <w:bookmarkStart w:id="4" w:name="block-20663546"/>
      <w:bookmarkEnd w:id="3"/>
      <w:r w:rsidRPr="0084776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1439E" w:rsidRDefault="008477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800"/>
      </w:tblGrid>
      <w:tr w:rsidR="0081439E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439E" w:rsidRDefault="0081439E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1439E" w:rsidRDefault="008143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1439E" w:rsidRDefault="0081439E">
            <w:pPr>
              <w:spacing w:after="0"/>
              <w:ind w:left="135"/>
            </w:pP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439E" w:rsidRDefault="008143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439E" w:rsidRDefault="0081439E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439E" w:rsidRDefault="0081439E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439E" w:rsidRDefault="0081439E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1439E" w:rsidRDefault="008143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439E" w:rsidRDefault="0081439E"/>
        </w:tc>
      </w:tr>
      <w:tr w:rsidR="0081439E" w:rsidRPr="006E56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знаковая система. Основные функции языка. </w:t>
            </w:r>
            <w:r>
              <w:rPr>
                <w:rFonts w:ascii="Times New Roman" w:hAnsi="Times New Roman"/>
                <w:color w:val="000000"/>
                <w:sz w:val="24"/>
              </w:rPr>
              <w:t>Лингвистика как наука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и культура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Федерации, средство межнационального общения, национальный язык русского народа, один из мировых языков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Формы существования русского национального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439E" w:rsidRDefault="0081439E"/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Культура речи</w:t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языка, её устройство, функционирование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как раздел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Языковая норма, её основные признаки 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Виды языковых норм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Качества хорошей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словарей (обзор)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439E" w:rsidRDefault="0081439E"/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Фонетика. Орфоэпия. Орфоэпические нормы</w:t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Фонетика и орфоэпия как разделы лингвистики</w:t>
            </w:r>
            <w:proofErr w:type="gramStart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фонетики (повторение, обобщение).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Орфоэпические (произносительные и акцентологические) нормы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439E" w:rsidRDefault="0081439E"/>
        </w:tc>
      </w:tr>
      <w:tr w:rsidR="0081439E" w:rsidRPr="006E56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Язык и речь. Культура речи. Лексикология и фразеология. Лексические нормы</w:t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Лексикология и фразеология как разделы лингвистики (повторение, 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лексики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лексические нормы современного русского литературного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Функционально-стилистическая окраска слова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Экспрессивно-стилистическая окраска слова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Фразеология русского языка (повторение, 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Крылатые слова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439E" w:rsidRDefault="0081439E"/>
        </w:tc>
      </w:tr>
      <w:tr w:rsidR="0081439E" w:rsidRPr="006E56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Язык и речь. Культура речи. Морфемика и словообразование. Словообразовательные нормы</w:t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Словообразовательные нормы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439E" w:rsidRDefault="0081439E"/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Морфологические нормы</w:t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Морфологические нормы современного русского литературного языка (общее представление)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439E" w:rsidRDefault="0081439E"/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Орфография. Основные правила орфографии</w:t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 как раздел лингвистики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и согласных в корне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</w:t>
            </w:r>
            <w:proofErr w:type="gramStart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разделительных</w:t>
            </w:r>
            <w:proofErr w:type="gramEnd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ъ и ь. Правописание приставок. Буквы ы — и после приставок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словах различных 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частей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lastRenderedPageBreak/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и ни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существительных, имён прилагательных и глаголов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Слитное, дефисное и раздельное написание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439E" w:rsidRDefault="0081439E"/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8.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Речь. Речевое общение</w:t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деятельность. Виды речевой деятельности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Речевое общение и его виды. Основные сферы речевого общения. Речевая ситуация и её компоненты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Публичное выступление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439E" w:rsidRDefault="0081439E"/>
        </w:tc>
      </w:tr>
      <w:tr w:rsidR="0081439E" w:rsidRPr="006E56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9.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Текст. Информационно-смысловая переработка текста</w:t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Текст, его основные признаки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Логико-смысловые отношения между предложениями в тексте (общее представление)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Информативность текста. Виды 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информации в тексте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lastRenderedPageBreak/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Информационно-смысловая переработка текста. План. Тезисы</w:t>
            </w:r>
            <w:proofErr w:type="gramStart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онспект. Реферат. Аннотация. Отзыв. </w:t>
            </w:r>
            <w:r>
              <w:rPr>
                <w:rFonts w:ascii="Times New Roman" w:hAnsi="Times New Roman"/>
                <w:color w:val="000000"/>
                <w:sz w:val="24"/>
              </w:rPr>
              <w:t>Рецензия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439E" w:rsidRDefault="0081439E"/>
        </w:tc>
      </w:tr>
      <w:tr w:rsidR="0081439E" w:rsidRPr="006E56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bacc</w:instrText>
            </w:r>
            <w:r w:rsidR="006E567A" w:rsidRPr="006E567A">
              <w:rPr>
                <w:lang w:val="ru-RU"/>
              </w:rPr>
              <w:instrText>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bacc</w:t>
            </w:r>
            <w:r w:rsidR="006E567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1439E" w:rsidRDefault="0081439E"/>
        </w:tc>
      </w:tr>
    </w:tbl>
    <w:p w:rsidR="0081439E" w:rsidRDefault="0081439E">
      <w:pPr>
        <w:sectPr w:rsidR="008143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439E" w:rsidRDefault="008477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12"/>
      </w:tblGrid>
      <w:tr w:rsidR="0081439E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439E" w:rsidRDefault="0081439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1439E" w:rsidRDefault="008143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1439E" w:rsidRDefault="0081439E">
            <w:pPr>
              <w:spacing w:after="0"/>
              <w:ind w:left="135"/>
            </w:pP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439E" w:rsidRDefault="008143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439E" w:rsidRDefault="0081439E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439E" w:rsidRDefault="0081439E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439E" w:rsidRDefault="0081439E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1439E" w:rsidRDefault="008143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439E" w:rsidRDefault="0081439E"/>
        </w:tc>
      </w:tr>
      <w:tr w:rsidR="0081439E" w:rsidRPr="006E56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в экологическом аспекте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439E" w:rsidRDefault="0081439E"/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Синтаксис. Синтаксические нормы</w:t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 (повторение, обобщение)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синтаксиса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Синтаксические нормы. Основные нормы согласования сказуемого с подлежащим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нормы управления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однородных членов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причастных и деепричастных оборотов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построения сложных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по теме «Синтаксис.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нормы»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439E" w:rsidRDefault="0081439E"/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Пунктуация. Основные правила пунктуации</w:t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Пунктуация как раздел лингвистики (повторение, обобщение)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между подлежащим и сказуемым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при обособлении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вводными конструкциями, обращениями, междометиями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 с разными видами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передаче чужой речи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раздела "Пунктуация.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правила пунктуации"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439E" w:rsidRDefault="0081439E"/>
        </w:tc>
      </w:tr>
      <w:tr w:rsidR="0081439E" w:rsidRPr="006E56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77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Функциональная стилистика. Культура речи</w:t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Функциональная стилистика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Разговорная речь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разговорной речи: устный рассказ, беседа, спор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Основные жанры официально-делового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1439E" w:rsidRDefault="0081439E"/>
        </w:tc>
      </w:tr>
      <w:tr w:rsidR="0081439E" w:rsidRPr="006E56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 w:rsidRPr="006E56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E567A">
              <w:fldChar w:fldCharType="begin"/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instrText>HYPERLINK</w:instrText>
            </w:r>
            <w:r w:rsidR="006E567A" w:rsidRPr="006E567A">
              <w:rPr>
                <w:lang w:val="ru-RU"/>
              </w:rPr>
              <w:instrText xml:space="preserve"> "</w:instrText>
            </w:r>
            <w:r w:rsidR="006E567A">
              <w:instrText>https</w:instrText>
            </w:r>
            <w:r w:rsidR="006E567A" w:rsidRPr="006E567A">
              <w:rPr>
                <w:lang w:val="ru-RU"/>
              </w:rPr>
              <w:instrText>://</w:instrText>
            </w:r>
            <w:r w:rsidR="006E567A">
              <w:instrText>m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edsoo</w:instrText>
            </w:r>
            <w:r w:rsidR="006E567A" w:rsidRPr="006E567A">
              <w:rPr>
                <w:lang w:val="ru-RU"/>
              </w:rPr>
              <w:instrText>.</w:instrText>
            </w:r>
            <w:r w:rsidR="006E567A">
              <w:instrText>ru</w:instrText>
            </w:r>
            <w:r w:rsidR="006E567A" w:rsidRPr="006E567A">
              <w:rPr>
                <w:lang w:val="ru-RU"/>
              </w:rPr>
              <w:instrText>/7</w:instrText>
            </w:r>
            <w:r w:rsidR="006E567A">
              <w:instrText>f</w:instrText>
            </w:r>
            <w:r w:rsidR="006E567A" w:rsidRPr="006E567A">
              <w:rPr>
                <w:lang w:val="ru-RU"/>
              </w:rPr>
              <w:instrText>41</w:instrText>
            </w:r>
            <w:r w:rsidR="006E567A">
              <w:instrText>c</w:instrText>
            </w:r>
            <w:r w:rsidR="006E567A" w:rsidRPr="006E567A">
              <w:rPr>
                <w:lang w:val="ru-RU"/>
              </w:rPr>
              <w:instrText>7</w:instrText>
            </w:r>
            <w:r w:rsidR="006E567A">
              <w:instrText>e</w:instrText>
            </w:r>
            <w:r w:rsidR="006E567A" w:rsidRPr="006E567A">
              <w:rPr>
                <w:lang w:val="ru-RU"/>
              </w:rPr>
              <w:instrText>2" \</w:instrText>
            </w:r>
            <w:r w:rsidR="006E567A">
              <w:instrText>h</w:instrText>
            </w:r>
            <w:r w:rsidR="006E567A" w:rsidRPr="006E567A">
              <w:rPr>
                <w:lang w:val="ru-RU"/>
              </w:rPr>
              <w:instrText xml:space="preserve"> </w:instrText>
            </w:r>
            <w:r w:rsidR="006E567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84776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E567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14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1439E" w:rsidRDefault="0081439E"/>
        </w:tc>
      </w:tr>
    </w:tbl>
    <w:p w:rsidR="0081439E" w:rsidRDefault="0081439E">
      <w:pPr>
        <w:sectPr w:rsidR="008143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439E" w:rsidRDefault="0081439E">
      <w:pPr>
        <w:sectPr w:rsidR="008143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439E" w:rsidRPr="008B3B02" w:rsidRDefault="0081439E" w:rsidP="008B3B02">
      <w:pPr>
        <w:spacing w:after="0"/>
        <w:rPr>
          <w:lang w:val="ru-RU"/>
        </w:rPr>
        <w:sectPr w:rsidR="0081439E" w:rsidRPr="008B3B02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20663547"/>
      <w:bookmarkEnd w:id="4"/>
    </w:p>
    <w:p w:rsidR="0081439E" w:rsidRDefault="008B3B02" w:rsidP="008B3B02">
      <w:pPr>
        <w:spacing w:after="0"/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            </w:t>
      </w:r>
      <w:r w:rsidRPr="008B3B02">
        <w:rPr>
          <w:rFonts w:ascii="Times New Roman" w:hAnsi="Times New Roman"/>
          <w:b/>
          <w:color w:val="000000"/>
          <w:sz w:val="28"/>
        </w:rPr>
        <w:t xml:space="preserve">ПОУРОЧНОЕ </w:t>
      </w:r>
      <w:proofErr w:type="gramStart"/>
      <w:r w:rsidRPr="008B3B02">
        <w:rPr>
          <w:rFonts w:ascii="Times New Roman" w:hAnsi="Times New Roman"/>
          <w:b/>
          <w:color w:val="000000"/>
          <w:sz w:val="28"/>
        </w:rPr>
        <w:t>ПЛАНИРОВАНИЕ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847767">
        <w:rPr>
          <w:rFonts w:ascii="Times New Roman" w:hAnsi="Times New Roman"/>
          <w:b/>
          <w:color w:val="000000"/>
          <w:sz w:val="28"/>
        </w:rPr>
        <w:t xml:space="preserve"> 11</w:t>
      </w:r>
      <w:proofErr w:type="gramEnd"/>
      <w:r w:rsidR="00847767"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5245"/>
        <w:gridCol w:w="1134"/>
        <w:gridCol w:w="1559"/>
        <w:gridCol w:w="1418"/>
        <w:gridCol w:w="1193"/>
        <w:gridCol w:w="2824"/>
      </w:tblGrid>
      <w:tr w:rsidR="0081439E" w:rsidTr="008B3B02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439E" w:rsidRDefault="0081439E">
            <w:pPr>
              <w:spacing w:after="0"/>
              <w:ind w:left="135"/>
            </w:pPr>
          </w:p>
        </w:tc>
        <w:tc>
          <w:tcPr>
            <w:tcW w:w="52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1439E" w:rsidRDefault="0081439E">
            <w:pPr>
              <w:spacing w:after="0"/>
              <w:ind w:left="135"/>
            </w:pPr>
          </w:p>
        </w:tc>
        <w:tc>
          <w:tcPr>
            <w:tcW w:w="4111" w:type="dxa"/>
            <w:gridSpan w:val="3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1439E" w:rsidRDefault="0081439E">
            <w:pPr>
              <w:spacing w:after="0"/>
              <w:ind w:left="135"/>
            </w:pPr>
          </w:p>
        </w:tc>
      </w:tr>
      <w:tr w:rsidR="0081439E" w:rsidTr="008B3B02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439E" w:rsidRDefault="0081439E"/>
        </w:tc>
        <w:tc>
          <w:tcPr>
            <w:tcW w:w="52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439E" w:rsidRDefault="0081439E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439E" w:rsidRDefault="0081439E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439E" w:rsidRDefault="0081439E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1439E" w:rsidRDefault="0081439E">
            <w:pPr>
              <w:spacing w:after="0"/>
              <w:ind w:left="135"/>
            </w:pPr>
          </w:p>
        </w:tc>
        <w:tc>
          <w:tcPr>
            <w:tcW w:w="11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439E" w:rsidRDefault="0081439E"/>
        </w:tc>
        <w:tc>
          <w:tcPr>
            <w:tcW w:w="28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439E" w:rsidRDefault="0081439E"/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10 классе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10 классе.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в экологическом аспекте. Культура речи как часть здоровой окружающей языковой среды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в экологическом аспекте. Проблемы речевой культуры в современном обществе (общее представление)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"Общие сведения </w:t>
            </w:r>
            <w:proofErr w:type="gramStart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об</w:t>
            </w:r>
            <w:proofErr w:type="gramEnd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языке".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 (повторение, обобщение)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синтаксиса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Изобразительно-выразительные средства синтаксиса.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Синтаксические нормы. Порядок слов в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согласования сказуемого с подлежащим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управления: правильный выбор падежной или предложно-падежной формы управляемого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Употребление производных предлогов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нормы управления.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однородных членов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членами, соединенными двойными союзами.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причастных оборотов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деепричастных оборотов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употребления причастных и деепричастных оборотов.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построения сложных предложений: сложноподчиненного предложения с </w:t>
            </w:r>
            <w:proofErr w:type="gramStart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придаточным определительным; придаточным изъяснительным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построения сложного предложения с разными видами связи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построения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по теме 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«Синтаксис.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нормы»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lastRenderedPageBreak/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"Синтаксис и синтаксические нормы"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Пунктуация как раздел лингвистики</w:t>
            </w:r>
            <w:proofErr w:type="gramStart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овторение, обобщение)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тире между подлежащим и сказуемым, выраженными разными частями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предложениях с обособленными определениями, приложениями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предложениях с обособленными дополнениями, обстоятельствами, уточняющими членами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обособлении.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предложениях с вводными конструкциями, обращениями, междометиями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конструкциями, обращениями,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сложносочинённом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lastRenderedPageBreak/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сложноподчинённом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бессоюзном сложном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сложном предложении с разными видами связи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сложном предложении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пунктуационного оформления предложений с прямой речью, косвенной речью, диалогом, цитатой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пунктуационного оформления предложений при передаче чужой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раздела "Пунктуация.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правила пунктуации"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"Пунктуация. Основные правила пунктуации".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Функциональная стилистика как раздел лингвистики (повторение, обобщение)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Разговорная речь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Разговорная речь.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разговорной речи: устный рассказ, беседа, спор (обзор)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разговорной речи: устный </w:t>
            </w: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рассказ, беседа, спор.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lastRenderedPageBreak/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стиль, сфера его использования, назначение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подстили научного стиля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</w:t>
            </w:r>
            <w:proofErr w:type="gramEnd"/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подстили научного стиля.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 (обзор)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стиль, сфера его использования, назначение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официально-делового стиля (обзор).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Публицистический стиль, сфера его использования, назначение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Публицистический стиль. Лексические, морфологические и синтаксические особенности стиля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стиля: заметка, статья, репортаж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стиля: интервью, очерк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"Функциональная стилистика.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 и его отличия от других функциональных разновидностей языка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художественной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1A0695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признаки художественной речи. Практикум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rFonts w:ascii="Times New Roman" w:hAnsi="Times New Roman"/>
                <w:color w:val="000000"/>
                <w:sz w:val="24"/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изученного. Культура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изученного. Орфография. Пунктуация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изученного. Текст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RPr="006E567A" w:rsidTr="008B3B0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изученного. Функциональная стилистика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  <w:jc w:val="center"/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81439E" w:rsidRDefault="0081439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3B02" w:rsidRPr="008B3B02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Уроки РЭШ</w:t>
            </w:r>
          </w:p>
          <w:p w:rsidR="0081439E" w:rsidRPr="00847767" w:rsidRDefault="008B3B02" w:rsidP="008B3B02">
            <w:pPr>
              <w:spacing w:after="0"/>
              <w:ind w:left="135"/>
              <w:rPr>
                <w:lang w:val="ru-RU"/>
              </w:rPr>
            </w:pPr>
            <w:r w:rsidRPr="008B3B02">
              <w:rPr>
                <w:lang w:val="ru-RU"/>
              </w:rPr>
              <w:t>https://clck.ru/35VTDq</w:t>
            </w:r>
          </w:p>
        </w:tc>
      </w:tr>
      <w:tr w:rsidR="0081439E" w:rsidTr="008B3B02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81439E" w:rsidRPr="00847767" w:rsidRDefault="00847767">
            <w:pPr>
              <w:spacing w:after="0"/>
              <w:ind w:left="135"/>
              <w:rPr>
                <w:lang w:val="ru-RU"/>
              </w:rPr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 w:rsidRPr="0084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439E" w:rsidRDefault="0084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017" w:type="dxa"/>
            <w:gridSpan w:val="2"/>
            <w:tcMar>
              <w:top w:w="50" w:type="dxa"/>
              <w:left w:w="100" w:type="dxa"/>
            </w:tcMar>
            <w:vAlign w:val="center"/>
          </w:tcPr>
          <w:p w:rsidR="0081439E" w:rsidRDefault="0081439E"/>
        </w:tc>
      </w:tr>
    </w:tbl>
    <w:p w:rsidR="0081439E" w:rsidRPr="008B3B02" w:rsidRDefault="0081439E">
      <w:pPr>
        <w:rPr>
          <w:lang w:val="ru-RU"/>
        </w:rPr>
        <w:sectPr w:rsidR="0081439E" w:rsidRPr="008B3B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3B02" w:rsidRPr="008B3B02" w:rsidRDefault="008B3B02">
      <w:pPr>
        <w:rPr>
          <w:lang w:val="ru-RU"/>
        </w:rPr>
        <w:sectPr w:rsidR="008B3B02" w:rsidRPr="008B3B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439E" w:rsidRPr="008B3B02" w:rsidRDefault="00847767">
      <w:pPr>
        <w:spacing w:after="0"/>
        <w:ind w:left="120"/>
        <w:rPr>
          <w:lang w:val="ru-RU"/>
        </w:rPr>
      </w:pPr>
      <w:bookmarkStart w:id="6" w:name="block-20663548"/>
      <w:bookmarkEnd w:id="5"/>
      <w:r w:rsidRPr="008B3B0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1439E" w:rsidRPr="008B3B02" w:rsidRDefault="00847767">
      <w:pPr>
        <w:spacing w:after="0" w:line="480" w:lineRule="auto"/>
        <w:ind w:left="120"/>
        <w:rPr>
          <w:lang w:val="ru-RU"/>
        </w:rPr>
      </w:pPr>
      <w:r w:rsidRPr="008B3B0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1439E" w:rsidRPr="008B24DB" w:rsidRDefault="00847767" w:rsidP="008B24DB">
      <w:pPr>
        <w:spacing w:line="240" w:lineRule="auto"/>
        <w:ind w:left="120"/>
        <w:rPr>
          <w:rFonts w:ascii="Times New Roman" w:hAnsi="Times New Roman"/>
          <w:b/>
          <w:bCs/>
          <w:color w:val="000000"/>
          <w:lang w:val="ru-RU"/>
        </w:rPr>
      </w:pPr>
      <w:r w:rsidRPr="008B3B02">
        <w:rPr>
          <w:rFonts w:ascii="Times New Roman" w:hAnsi="Times New Roman"/>
          <w:color w:val="000000"/>
          <w:sz w:val="28"/>
          <w:lang w:val="ru-RU"/>
        </w:rPr>
        <w:t>​‌‌​</w:t>
      </w:r>
      <w:r w:rsidR="008B24DB" w:rsidRPr="008B24DB">
        <w:rPr>
          <w:rFonts w:ascii="Arial" w:hAnsi="Arial" w:cs="Arial"/>
          <w:color w:val="6B6B6B"/>
          <w:sz w:val="18"/>
          <w:szCs w:val="18"/>
          <w:shd w:val="clear" w:color="auto" w:fill="FCFCFC"/>
          <w:lang w:val="ru-RU"/>
        </w:rPr>
        <w:t xml:space="preserve"> </w:t>
      </w:r>
      <w:r w:rsidR="008B24DB" w:rsidRPr="008B24DB">
        <w:rPr>
          <w:rFonts w:ascii="Times New Roman" w:hAnsi="Times New Roman"/>
          <w:color w:val="000000"/>
          <w:sz w:val="28"/>
          <w:lang w:val="ru-RU"/>
        </w:rPr>
        <w:t>Русский язык и литература. Русский язык: учебник для 10-11 классов общеобразовательных организаций. Базовый уровень: в 2 ч. / Н.Г. Гольцова, И.В. Шамшин, М.А. Мещерина.</w:t>
      </w:r>
    </w:p>
    <w:p w:rsidR="0081439E" w:rsidRPr="008B3B02" w:rsidRDefault="008B24DB" w:rsidP="008B24DB">
      <w:pPr>
        <w:spacing w:after="0"/>
        <w:rPr>
          <w:lang w:val="ru-RU"/>
        </w:rPr>
      </w:pPr>
      <w:r>
        <w:rPr>
          <w:lang w:val="ru-RU"/>
        </w:rPr>
        <w:t xml:space="preserve">  </w:t>
      </w:r>
      <w:r w:rsidR="00847767" w:rsidRPr="008B3B0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B24DB" w:rsidRPr="008B24DB" w:rsidRDefault="00847767" w:rsidP="008B24DB">
      <w:pPr>
        <w:spacing w:after="0" w:line="240" w:lineRule="auto"/>
        <w:ind w:left="120"/>
        <w:rPr>
          <w:color w:val="000000"/>
          <w:sz w:val="28"/>
          <w:lang w:val="ru-RU"/>
        </w:rPr>
      </w:pPr>
      <w:r w:rsidRPr="008B3B02">
        <w:rPr>
          <w:rFonts w:ascii="Times New Roman" w:hAnsi="Times New Roman"/>
          <w:color w:val="000000"/>
          <w:sz w:val="28"/>
          <w:lang w:val="ru-RU"/>
        </w:rPr>
        <w:t>​‌‌​</w:t>
      </w:r>
      <w:r w:rsidR="008B24DB" w:rsidRPr="008B24DB">
        <w:rPr>
          <w:rFonts w:ascii="Arial" w:eastAsia="Times New Roman" w:hAnsi="Arial" w:cs="Arial"/>
          <w:color w:val="6B6B6B"/>
          <w:sz w:val="18"/>
          <w:szCs w:val="18"/>
          <w:lang w:val="ru-RU" w:eastAsia="ru-RU"/>
        </w:rPr>
        <w:t xml:space="preserve"> </w:t>
      </w:r>
      <w:r w:rsidR="008B24DB" w:rsidRPr="008B24DB">
        <w:rPr>
          <w:color w:val="000000"/>
          <w:sz w:val="28"/>
          <w:lang w:val="ru-RU"/>
        </w:rPr>
        <w:t>1) Фефилова Г.Е. Русский язык. 10-11 класс: планы-конспекты уроков / Г.Е. Фефилова, И.Л. Чернышова. – Ростов-на-Дону: Феникс, 2014.</w:t>
      </w:r>
    </w:p>
    <w:p w:rsidR="008B24DB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8B24DB">
        <w:rPr>
          <w:rFonts w:ascii="Times New Roman" w:hAnsi="Times New Roman"/>
          <w:color w:val="000000"/>
          <w:sz w:val="28"/>
          <w:lang w:val="ru-RU"/>
        </w:rPr>
        <w:t>2) Громов С.А. Русский язык. Сборник упражнений и диктантов. Учебное пособие. – М.: Московский Лицей. 28-е изд. 2015.</w:t>
      </w:r>
    </w:p>
    <w:p w:rsidR="008B24DB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8B24DB">
        <w:rPr>
          <w:rFonts w:ascii="Times New Roman" w:hAnsi="Times New Roman"/>
          <w:color w:val="000000"/>
          <w:sz w:val="28"/>
          <w:lang w:val="ru-RU"/>
        </w:rPr>
        <w:t>3) ЕГЭ. Русский язык: типовые экзаменационные варианты: 36 вариантов / под ред. И.П. Цыбулько. – М., 2017.</w:t>
      </w:r>
    </w:p>
    <w:p w:rsidR="008B24DB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8B24DB">
        <w:rPr>
          <w:rFonts w:ascii="Times New Roman" w:hAnsi="Times New Roman"/>
          <w:color w:val="000000"/>
          <w:sz w:val="28"/>
          <w:lang w:val="ru-RU"/>
        </w:rPr>
        <w:t>4) Хлебинская Г.Ф. Русский язык: 5-11 кл. – М., 2014.</w:t>
      </w:r>
      <w:r w:rsidRPr="008B24DB">
        <w:rPr>
          <w:rFonts w:ascii="Times New Roman" w:hAnsi="Times New Roman"/>
          <w:color w:val="000000"/>
          <w:sz w:val="28"/>
          <w:lang w:val="ru-RU"/>
        </w:rPr>
        <w:br/>
        <w:t>5) Сараева А.Н. Уроки русской орфографии (пособие для школьников и абитуриентов). – М., 2013.</w:t>
      </w:r>
    </w:p>
    <w:p w:rsidR="008B24DB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8B24DB">
        <w:rPr>
          <w:rFonts w:ascii="Times New Roman" w:hAnsi="Times New Roman"/>
          <w:color w:val="000000"/>
          <w:sz w:val="28"/>
          <w:lang w:val="ru-RU"/>
        </w:rPr>
        <w:t xml:space="preserve">6) Сараева А.Н. Уроки русской пунктуации (пособие для школьников и абитуриентов). – М., 2013. ЕГЭ-2018: Русский язык: 40 тренировочных вариантов экзаменационных работ для подготовки к единому государственному экзамену / Е.С. Симакова. – Москва: </w:t>
      </w:r>
      <w:proofErr w:type="gramStart"/>
      <w:r w:rsidRPr="008B24DB">
        <w:rPr>
          <w:rFonts w:ascii="Times New Roman" w:hAnsi="Times New Roman"/>
          <w:color w:val="000000"/>
          <w:sz w:val="28"/>
          <w:lang w:val="ru-RU"/>
        </w:rPr>
        <w:t>Издательство АСТ, 2017. – 327, (1) с. – (ЕГЭ-2018.</w:t>
      </w:r>
      <w:proofErr w:type="gramEnd"/>
      <w:r w:rsidRPr="008B24D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B24DB">
        <w:rPr>
          <w:rFonts w:ascii="Times New Roman" w:hAnsi="Times New Roman"/>
          <w:color w:val="000000"/>
          <w:sz w:val="28"/>
          <w:lang w:val="ru-RU"/>
        </w:rPr>
        <w:t>Большой сборник тренировочных вариантов) ISBN:</w:t>
      </w:r>
      <w:r w:rsidRPr="008B24DB">
        <w:rPr>
          <w:rFonts w:ascii="Times New Roman" w:hAnsi="Times New Roman"/>
          <w:b/>
          <w:bCs/>
          <w:color w:val="000000"/>
          <w:sz w:val="28"/>
          <w:lang w:val="ru-RU"/>
        </w:rPr>
        <w:t> </w:t>
      </w:r>
      <w:r w:rsidRPr="008B24DB">
        <w:rPr>
          <w:rFonts w:ascii="Times New Roman" w:hAnsi="Times New Roman"/>
          <w:color w:val="000000"/>
          <w:sz w:val="28"/>
          <w:lang w:val="ru-RU"/>
        </w:rPr>
        <w:t> 978-5-17 – 105503-5.</w:t>
      </w:r>
      <w:proofErr w:type="gramEnd"/>
    </w:p>
    <w:p w:rsidR="0081439E" w:rsidRPr="008B3B02" w:rsidRDefault="0081439E" w:rsidP="008B24DB">
      <w:pPr>
        <w:spacing w:after="0"/>
        <w:rPr>
          <w:lang w:val="ru-RU"/>
        </w:rPr>
      </w:pPr>
    </w:p>
    <w:p w:rsidR="0081439E" w:rsidRPr="00847767" w:rsidRDefault="00847767">
      <w:pPr>
        <w:spacing w:after="0" w:line="480" w:lineRule="auto"/>
        <w:ind w:left="120"/>
        <w:rPr>
          <w:lang w:val="ru-RU"/>
        </w:rPr>
      </w:pPr>
      <w:r w:rsidRPr="0084776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B24DB" w:rsidRPr="008B24DB" w:rsidRDefault="00847767" w:rsidP="008B24DB">
      <w:pPr>
        <w:spacing w:line="240" w:lineRule="auto"/>
        <w:ind w:left="120"/>
        <w:rPr>
          <w:sz w:val="28"/>
          <w:lang w:val="ru-RU"/>
        </w:rPr>
      </w:pPr>
      <w:r w:rsidRPr="008B24DB">
        <w:rPr>
          <w:rFonts w:ascii="Times New Roman" w:hAnsi="Times New Roman"/>
          <w:color w:val="000000"/>
          <w:sz w:val="28"/>
          <w:lang w:val="ru-RU"/>
        </w:rPr>
        <w:t>​</w:t>
      </w:r>
      <w:r w:rsidRPr="008B24DB">
        <w:rPr>
          <w:rFonts w:ascii="Times New Roman" w:hAnsi="Times New Roman"/>
          <w:color w:val="333333"/>
          <w:sz w:val="28"/>
          <w:lang w:val="ru-RU"/>
        </w:rPr>
        <w:t>​‌‌</w:t>
      </w:r>
      <w:r w:rsidRPr="008B24DB">
        <w:rPr>
          <w:rFonts w:ascii="Times New Roman" w:hAnsi="Times New Roman"/>
          <w:color w:val="000000"/>
          <w:sz w:val="28"/>
          <w:lang w:val="ru-RU"/>
        </w:rPr>
        <w:t>​</w:t>
      </w:r>
      <w:r w:rsidR="008B24DB" w:rsidRPr="008B24DB">
        <w:rPr>
          <w:rFonts w:ascii="Arial" w:eastAsia="Times New Roman" w:hAnsi="Arial" w:cs="Arial"/>
          <w:color w:val="6B6B6B"/>
          <w:sz w:val="18"/>
          <w:szCs w:val="18"/>
          <w:lang w:val="ru-RU" w:eastAsia="ru-RU"/>
        </w:rPr>
        <w:t xml:space="preserve"> </w:t>
      </w:r>
      <w:r w:rsidR="008B24DB" w:rsidRPr="008B24DB">
        <w:rPr>
          <w:sz w:val="28"/>
          <w:lang w:val="ru-RU"/>
        </w:rPr>
        <w:t>1) </w:t>
      </w:r>
      <w:r w:rsidR="006E567A">
        <w:fldChar w:fldCharType="begin"/>
      </w:r>
      <w:r w:rsidR="006E567A" w:rsidRPr="006E567A">
        <w:rPr>
          <w:lang w:val="ru-RU"/>
        </w:rPr>
        <w:instrText xml:space="preserve"> </w:instrText>
      </w:r>
      <w:r w:rsidR="006E567A">
        <w:instrText>HYPERLINK</w:instrText>
      </w:r>
      <w:r w:rsidR="006E567A" w:rsidRPr="006E567A">
        <w:rPr>
          <w:lang w:val="ru-RU"/>
        </w:rPr>
        <w:instrText xml:space="preserve"> "</w:instrText>
      </w:r>
      <w:r w:rsidR="006E567A">
        <w:instrText>http</w:instrText>
      </w:r>
      <w:r w:rsidR="006E567A" w:rsidRPr="006E567A">
        <w:rPr>
          <w:lang w:val="ru-RU"/>
        </w:rPr>
        <w:instrText>://</w:instrText>
      </w:r>
      <w:r w:rsidR="006E567A">
        <w:instrText>www</w:instrText>
      </w:r>
      <w:r w:rsidR="006E567A" w:rsidRPr="006E567A">
        <w:rPr>
          <w:lang w:val="ru-RU"/>
        </w:rPr>
        <w:instrText>.</w:instrText>
      </w:r>
      <w:r w:rsidR="006E567A">
        <w:instrText>gramota</w:instrText>
      </w:r>
      <w:r w:rsidR="006E567A" w:rsidRPr="006E567A">
        <w:rPr>
          <w:lang w:val="ru-RU"/>
        </w:rPr>
        <w:instrText>.</w:instrText>
      </w:r>
      <w:r w:rsidR="006E567A">
        <w:instrText>ru</w:instrText>
      </w:r>
      <w:r w:rsidR="006E567A" w:rsidRPr="006E567A">
        <w:rPr>
          <w:lang w:val="ru-RU"/>
        </w:rPr>
        <w:instrText xml:space="preserve">/" </w:instrText>
      </w:r>
      <w:r w:rsidR="006E567A">
        <w:fldChar w:fldCharType="separate"/>
      </w:r>
      <w:r w:rsidR="008B24DB" w:rsidRPr="008B24DB">
        <w:rPr>
          <w:rStyle w:val="ab"/>
          <w:color w:val="auto"/>
          <w:sz w:val="28"/>
          <w:lang w:val="ru-RU"/>
        </w:rPr>
        <w:t>www.gramota.ru</w:t>
      </w:r>
      <w:r w:rsidR="006E567A">
        <w:rPr>
          <w:rStyle w:val="ab"/>
          <w:color w:val="auto"/>
          <w:sz w:val="28"/>
          <w:lang w:val="ru-RU"/>
        </w:rPr>
        <w:fldChar w:fldCharType="end"/>
      </w:r>
      <w:r w:rsidR="008B24DB" w:rsidRPr="008B24DB">
        <w:rPr>
          <w:sz w:val="28"/>
          <w:lang w:val="ru-RU"/>
        </w:rPr>
        <w:t> – Справочно-информационный портал ГРАМОТА. РУ.</w:t>
      </w:r>
    </w:p>
    <w:p w:rsidR="008B24DB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sz w:val="28"/>
          <w:lang w:val="ru-RU"/>
        </w:rPr>
      </w:pPr>
      <w:r w:rsidRPr="008B24DB">
        <w:rPr>
          <w:rFonts w:ascii="Times New Roman" w:hAnsi="Times New Roman"/>
          <w:sz w:val="28"/>
          <w:lang w:val="ru-RU"/>
        </w:rPr>
        <w:t>2) </w:t>
      </w:r>
      <w:r w:rsidR="006E567A">
        <w:fldChar w:fldCharType="begin"/>
      </w:r>
      <w:r w:rsidR="006E567A" w:rsidRPr="006E567A">
        <w:rPr>
          <w:lang w:val="ru-RU"/>
        </w:rPr>
        <w:instrText xml:space="preserve"> </w:instrText>
      </w:r>
      <w:r w:rsidR="006E567A">
        <w:instrText>HYPERLINK</w:instrText>
      </w:r>
      <w:r w:rsidR="006E567A" w:rsidRPr="006E567A">
        <w:rPr>
          <w:lang w:val="ru-RU"/>
        </w:rPr>
        <w:instrText xml:space="preserve"> "</w:instrText>
      </w:r>
      <w:r w:rsidR="006E567A">
        <w:instrText>http</w:instrText>
      </w:r>
      <w:r w:rsidR="006E567A" w:rsidRPr="006E567A">
        <w:rPr>
          <w:lang w:val="ru-RU"/>
        </w:rPr>
        <w:instrText>://</w:instrText>
      </w:r>
      <w:r w:rsidR="006E567A">
        <w:instrText>www</w:instrText>
      </w:r>
      <w:r w:rsidR="006E567A" w:rsidRPr="006E567A">
        <w:rPr>
          <w:lang w:val="ru-RU"/>
        </w:rPr>
        <w:instrText>.</w:instrText>
      </w:r>
      <w:r w:rsidR="006E567A">
        <w:instrText>gramma</w:instrText>
      </w:r>
      <w:r w:rsidR="006E567A" w:rsidRPr="006E567A">
        <w:rPr>
          <w:lang w:val="ru-RU"/>
        </w:rPr>
        <w:instrText>.</w:instrText>
      </w:r>
      <w:r w:rsidR="006E567A">
        <w:instrText>ru</w:instrText>
      </w:r>
      <w:r w:rsidR="006E567A" w:rsidRPr="006E567A">
        <w:rPr>
          <w:lang w:val="ru-RU"/>
        </w:rPr>
        <w:instrText xml:space="preserve">/" </w:instrText>
      </w:r>
      <w:r w:rsidR="006E567A">
        <w:fldChar w:fldCharType="separate"/>
      </w:r>
      <w:r w:rsidRPr="008B24DB">
        <w:rPr>
          <w:rStyle w:val="ab"/>
          <w:rFonts w:ascii="Times New Roman" w:hAnsi="Times New Roman"/>
          <w:color w:val="auto"/>
          <w:sz w:val="28"/>
          <w:lang w:val="ru-RU"/>
        </w:rPr>
        <w:t>www.gramma.ru</w:t>
      </w:r>
      <w:r w:rsidR="006E567A">
        <w:rPr>
          <w:rStyle w:val="ab"/>
          <w:rFonts w:ascii="Times New Roman" w:hAnsi="Times New Roman"/>
          <w:color w:val="auto"/>
          <w:sz w:val="28"/>
          <w:lang w:val="ru-RU"/>
        </w:rPr>
        <w:fldChar w:fldCharType="end"/>
      </w:r>
      <w:r w:rsidRPr="008B24DB">
        <w:rPr>
          <w:rFonts w:ascii="Times New Roman" w:hAnsi="Times New Roman"/>
          <w:sz w:val="28"/>
          <w:lang w:val="ru-RU"/>
        </w:rPr>
        <w:t> – Культура письменной речи.</w:t>
      </w:r>
    </w:p>
    <w:p w:rsidR="008B24DB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sz w:val="28"/>
          <w:lang w:val="ru-RU"/>
        </w:rPr>
      </w:pPr>
      <w:r w:rsidRPr="008B24DB">
        <w:rPr>
          <w:rFonts w:ascii="Times New Roman" w:hAnsi="Times New Roman"/>
          <w:sz w:val="28"/>
          <w:lang w:val="ru-RU"/>
        </w:rPr>
        <w:t>3) </w:t>
      </w:r>
      <w:r w:rsidR="006E567A">
        <w:fldChar w:fldCharType="begin"/>
      </w:r>
      <w:r w:rsidR="006E567A" w:rsidRPr="006E567A">
        <w:rPr>
          <w:lang w:val="ru-RU"/>
        </w:rPr>
        <w:instrText xml:space="preserve"> </w:instrText>
      </w:r>
      <w:r w:rsidR="006E567A">
        <w:instrText>HYPERLINK</w:instrText>
      </w:r>
      <w:r w:rsidR="006E567A" w:rsidRPr="006E567A">
        <w:rPr>
          <w:lang w:val="ru-RU"/>
        </w:rPr>
        <w:instrText xml:space="preserve"> "</w:instrText>
      </w:r>
      <w:r w:rsidR="006E567A">
        <w:instrText>http</w:instrText>
      </w:r>
      <w:r w:rsidR="006E567A" w:rsidRPr="006E567A">
        <w:rPr>
          <w:lang w:val="ru-RU"/>
        </w:rPr>
        <w:instrText>://</w:instrText>
      </w:r>
      <w:r w:rsidR="006E567A">
        <w:instrText>www</w:instrText>
      </w:r>
      <w:r w:rsidR="006E567A" w:rsidRPr="006E567A">
        <w:rPr>
          <w:lang w:val="ru-RU"/>
        </w:rPr>
        <w:instrText>.</w:instrText>
      </w:r>
      <w:r w:rsidR="006E567A">
        <w:instrText>therules</w:instrText>
      </w:r>
      <w:r w:rsidR="006E567A" w:rsidRPr="006E567A">
        <w:rPr>
          <w:lang w:val="ru-RU"/>
        </w:rPr>
        <w:instrText>.</w:instrText>
      </w:r>
      <w:r w:rsidR="006E567A">
        <w:instrText>ru</w:instrText>
      </w:r>
      <w:r w:rsidR="006E567A" w:rsidRPr="006E567A">
        <w:rPr>
          <w:lang w:val="ru-RU"/>
        </w:rPr>
        <w:instrText xml:space="preserve">/" </w:instrText>
      </w:r>
      <w:r w:rsidR="006E567A">
        <w:fldChar w:fldCharType="separate"/>
      </w:r>
      <w:r w:rsidRPr="008B24DB">
        <w:rPr>
          <w:rStyle w:val="ab"/>
          <w:rFonts w:ascii="Times New Roman" w:hAnsi="Times New Roman"/>
          <w:color w:val="auto"/>
          <w:sz w:val="28"/>
          <w:lang w:val="ru-RU"/>
        </w:rPr>
        <w:t>www.therules.ru</w:t>
      </w:r>
      <w:r w:rsidR="006E567A">
        <w:rPr>
          <w:rStyle w:val="ab"/>
          <w:rFonts w:ascii="Times New Roman" w:hAnsi="Times New Roman"/>
          <w:color w:val="auto"/>
          <w:sz w:val="28"/>
          <w:lang w:val="ru-RU"/>
        </w:rPr>
        <w:fldChar w:fldCharType="end"/>
      </w:r>
      <w:r w:rsidRPr="008B24DB">
        <w:rPr>
          <w:rFonts w:ascii="Times New Roman" w:hAnsi="Times New Roman"/>
          <w:sz w:val="28"/>
          <w:lang w:val="ru-RU"/>
        </w:rPr>
        <w:t> – Правила русского языка.</w:t>
      </w:r>
    </w:p>
    <w:p w:rsidR="008B24DB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sz w:val="28"/>
          <w:lang w:val="ru-RU"/>
        </w:rPr>
      </w:pPr>
      <w:r w:rsidRPr="008B24DB">
        <w:rPr>
          <w:rFonts w:ascii="Times New Roman" w:hAnsi="Times New Roman"/>
          <w:sz w:val="28"/>
          <w:lang w:val="ru-RU"/>
        </w:rPr>
        <w:t>4) </w:t>
      </w:r>
      <w:r w:rsidR="006E567A">
        <w:fldChar w:fldCharType="begin"/>
      </w:r>
      <w:r w:rsidR="006E567A" w:rsidRPr="006E567A">
        <w:rPr>
          <w:lang w:val="ru-RU"/>
        </w:rPr>
        <w:instrText xml:space="preserve"> </w:instrText>
      </w:r>
      <w:r w:rsidR="006E567A">
        <w:instrText>HYPERLINK</w:instrText>
      </w:r>
      <w:r w:rsidR="006E567A" w:rsidRPr="006E567A">
        <w:rPr>
          <w:lang w:val="ru-RU"/>
        </w:rPr>
        <w:instrText xml:space="preserve"> "</w:instrText>
      </w:r>
      <w:r w:rsidR="006E567A">
        <w:instrText>http</w:instrText>
      </w:r>
      <w:r w:rsidR="006E567A" w:rsidRPr="006E567A">
        <w:rPr>
          <w:lang w:val="ru-RU"/>
        </w:rPr>
        <w:instrText>://</w:instrText>
      </w:r>
      <w:r w:rsidR="006E567A">
        <w:instrText>www</w:instrText>
      </w:r>
      <w:r w:rsidR="006E567A" w:rsidRPr="006E567A">
        <w:rPr>
          <w:lang w:val="ru-RU"/>
        </w:rPr>
        <w:instrText>.</w:instrText>
      </w:r>
      <w:r w:rsidR="006E567A">
        <w:instrText>dic</w:instrText>
      </w:r>
      <w:r w:rsidR="006E567A" w:rsidRPr="006E567A">
        <w:rPr>
          <w:lang w:val="ru-RU"/>
        </w:rPr>
        <w:instrText>.</w:instrText>
      </w:r>
      <w:r w:rsidR="006E567A">
        <w:instrText>academic</w:instrText>
      </w:r>
      <w:r w:rsidR="006E567A" w:rsidRPr="006E567A">
        <w:rPr>
          <w:lang w:val="ru-RU"/>
        </w:rPr>
        <w:instrText>.</w:instrText>
      </w:r>
      <w:r w:rsidR="006E567A">
        <w:instrText>ru</w:instrText>
      </w:r>
      <w:r w:rsidR="006E567A" w:rsidRPr="006E567A">
        <w:rPr>
          <w:lang w:val="ru-RU"/>
        </w:rPr>
        <w:instrText xml:space="preserve">/" </w:instrText>
      </w:r>
      <w:r w:rsidR="006E567A">
        <w:fldChar w:fldCharType="separate"/>
      </w:r>
      <w:r w:rsidRPr="008B24DB">
        <w:rPr>
          <w:rStyle w:val="ab"/>
          <w:rFonts w:ascii="Times New Roman" w:hAnsi="Times New Roman"/>
          <w:color w:val="auto"/>
          <w:sz w:val="28"/>
          <w:lang w:val="ru-RU"/>
        </w:rPr>
        <w:t>www.dic.academic.ru</w:t>
      </w:r>
      <w:r w:rsidR="006E567A">
        <w:rPr>
          <w:rStyle w:val="ab"/>
          <w:rFonts w:ascii="Times New Roman" w:hAnsi="Times New Roman"/>
          <w:color w:val="auto"/>
          <w:sz w:val="28"/>
          <w:lang w:val="ru-RU"/>
        </w:rPr>
        <w:fldChar w:fldCharType="end"/>
      </w:r>
      <w:r w:rsidRPr="008B24DB">
        <w:rPr>
          <w:rFonts w:ascii="Times New Roman" w:hAnsi="Times New Roman"/>
          <w:sz w:val="28"/>
          <w:lang w:val="ru-RU"/>
        </w:rPr>
        <w:t> – Онлайн-словари и энциклопедии.</w:t>
      </w:r>
    </w:p>
    <w:p w:rsidR="008B24DB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sz w:val="28"/>
          <w:lang w:val="ru-RU"/>
        </w:rPr>
      </w:pPr>
      <w:r w:rsidRPr="008B24DB">
        <w:rPr>
          <w:rFonts w:ascii="Times New Roman" w:hAnsi="Times New Roman"/>
          <w:sz w:val="28"/>
          <w:lang w:val="ru-RU"/>
        </w:rPr>
        <w:t>5) </w:t>
      </w:r>
      <w:r w:rsidR="006E567A">
        <w:fldChar w:fldCharType="begin"/>
      </w:r>
      <w:r w:rsidR="006E567A" w:rsidRPr="006E567A">
        <w:rPr>
          <w:lang w:val="ru-RU"/>
        </w:rPr>
        <w:instrText xml:space="preserve"> </w:instrText>
      </w:r>
      <w:r w:rsidR="006E567A">
        <w:instrText>HYPERLINK</w:instrText>
      </w:r>
      <w:r w:rsidR="006E567A" w:rsidRPr="006E567A">
        <w:rPr>
          <w:lang w:val="ru-RU"/>
        </w:rPr>
        <w:instrText xml:space="preserve"> "</w:instrText>
      </w:r>
      <w:r w:rsidR="006E567A">
        <w:instrText>http</w:instrText>
      </w:r>
      <w:r w:rsidR="006E567A" w:rsidRPr="006E567A">
        <w:rPr>
          <w:lang w:val="ru-RU"/>
        </w:rPr>
        <w:instrText>://</w:instrText>
      </w:r>
      <w:r w:rsidR="006E567A">
        <w:instrText>www</w:instrText>
      </w:r>
      <w:r w:rsidR="006E567A" w:rsidRPr="006E567A">
        <w:rPr>
          <w:lang w:val="ru-RU"/>
        </w:rPr>
        <w:instrText>.</w:instrText>
      </w:r>
      <w:r w:rsidR="006E567A">
        <w:instrText>slovari</w:instrText>
      </w:r>
      <w:r w:rsidR="006E567A" w:rsidRPr="006E567A">
        <w:rPr>
          <w:lang w:val="ru-RU"/>
        </w:rPr>
        <w:instrText>.</w:instrText>
      </w:r>
      <w:r w:rsidR="006E567A">
        <w:instrText>ru</w:instrText>
      </w:r>
      <w:r w:rsidR="006E567A" w:rsidRPr="006E567A">
        <w:rPr>
          <w:lang w:val="ru-RU"/>
        </w:rPr>
        <w:instrText xml:space="preserve">/" </w:instrText>
      </w:r>
      <w:r w:rsidR="006E567A">
        <w:fldChar w:fldCharType="separate"/>
      </w:r>
      <w:r w:rsidRPr="008B24DB">
        <w:rPr>
          <w:rStyle w:val="ab"/>
          <w:rFonts w:ascii="Times New Roman" w:hAnsi="Times New Roman"/>
          <w:color w:val="auto"/>
          <w:sz w:val="28"/>
          <w:lang w:val="ru-RU"/>
        </w:rPr>
        <w:t>www.slovari.ru</w:t>
      </w:r>
      <w:r w:rsidR="006E567A">
        <w:rPr>
          <w:rStyle w:val="ab"/>
          <w:rFonts w:ascii="Times New Roman" w:hAnsi="Times New Roman"/>
          <w:color w:val="auto"/>
          <w:sz w:val="28"/>
          <w:lang w:val="ru-RU"/>
        </w:rPr>
        <w:fldChar w:fldCharType="end"/>
      </w:r>
      <w:r w:rsidRPr="008B24DB">
        <w:rPr>
          <w:rFonts w:ascii="Times New Roman" w:hAnsi="Times New Roman"/>
          <w:sz w:val="28"/>
          <w:lang w:val="ru-RU"/>
        </w:rPr>
        <w:t> – Словари русского языка.</w:t>
      </w:r>
    </w:p>
    <w:p w:rsidR="008B24DB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sz w:val="28"/>
          <w:lang w:val="ru-RU"/>
        </w:rPr>
      </w:pPr>
      <w:r w:rsidRPr="008B24DB">
        <w:rPr>
          <w:rFonts w:ascii="Times New Roman" w:hAnsi="Times New Roman"/>
          <w:sz w:val="28"/>
          <w:lang w:val="ru-RU"/>
        </w:rPr>
        <w:t>6) </w:t>
      </w:r>
      <w:r w:rsidR="006E567A">
        <w:fldChar w:fldCharType="begin"/>
      </w:r>
      <w:r w:rsidR="006E567A" w:rsidRPr="006E567A">
        <w:rPr>
          <w:lang w:val="ru-RU"/>
        </w:rPr>
        <w:instrText xml:space="preserve"> </w:instrText>
      </w:r>
      <w:r w:rsidR="006E567A">
        <w:instrText>HYPERLINK</w:instrText>
      </w:r>
      <w:r w:rsidR="006E567A" w:rsidRPr="006E567A">
        <w:rPr>
          <w:lang w:val="ru-RU"/>
        </w:rPr>
        <w:instrText xml:space="preserve"> "</w:instrText>
      </w:r>
      <w:r w:rsidR="006E567A">
        <w:instrText>http</w:instrText>
      </w:r>
      <w:r w:rsidR="006E567A" w:rsidRPr="006E567A">
        <w:rPr>
          <w:lang w:val="ru-RU"/>
        </w:rPr>
        <w:instrText>://</w:instrText>
      </w:r>
      <w:r w:rsidR="006E567A">
        <w:instrText>www</w:instrText>
      </w:r>
      <w:r w:rsidR="006E567A" w:rsidRPr="006E567A">
        <w:rPr>
          <w:lang w:val="ru-RU"/>
        </w:rPr>
        <w:instrText>.</w:instrText>
      </w:r>
      <w:r w:rsidR="006E567A">
        <w:instrText>russkiyyazik</w:instrText>
      </w:r>
      <w:r w:rsidR="006E567A" w:rsidRPr="006E567A">
        <w:rPr>
          <w:lang w:val="ru-RU"/>
        </w:rPr>
        <w:instrText>.</w:instrText>
      </w:r>
      <w:r w:rsidR="006E567A">
        <w:instrText>ru</w:instrText>
      </w:r>
      <w:r w:rsidR="006E567A" w:rsidRPr="006E567A">
        <w:rPr>
          <w:lang w:val="ru-RU"/>
        </w:rPr>
        <w:instrText xml:space="preserve">/" </w:instrText>
      </w:r>
      <w:r w:rsidR="006E567A">
        <w:fldChar w:fldCharType="separate"/>
      </w:r>
      <w:r w:rsidRPr="008B24DB">
        <w:rPr>
          <w:rStyle w:val="ab"/>
          <w:rFonts w:ascii="Times New Roman" w:hAnsi="Times New Roman"/>
          <w:color w:val="auto"/>
          <w:sz w:val="28"/>
          <w:lang w:val="ru-RU"/>
        </w:rPr>
        <w:t>www.russkiyyazik.ru</w:t>
      </w:r>
      <w:r w:rsidR="006E567A">
        <w:rPr>
          <w:rStyle w:val="ab"/>
          <w:rFonts w:ascii="Times New Roman" w:hAnsi="Times New Roman"/>
          <w:color w:val="auto"/>
          <w:sz w:val="28"/>
          <w:lang w:val="ru-RU"/>
        </w:rPr>
        <w:fldChar w:fldCharType="end"/>
      </w:r>
      <w:r w:rsidRPr="008B24DB">
        <w:rPr>
          <w:rFonts w:ascii="Times New Roman" w:hAnsi="Times New Roman"/>
          <w:sz w:val="28"/>
          <w:lang w:val="ru-RU"/>
        </w:rPr>
        <w:t> – Энциклопедия русского языка</w:t>
      </w:r>
    </w:p>
    <w:p w:rsidR="008B24DB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sz w:val="28"/>
          <w:lang w:val="ru-RU"/>
        </w:rPr>
      </w:pPr>
      <w:r w:rsidRPr="008B24DB">
        <w:rPr>
          <w:rFonts w:ascii="Times New Roman" w:hAnsi="Times New Roman"/>
          <w:sz w:val="28"/>
          <w:lang w:val="ru-RU"/>
        </w:rPr>
        <w:t>7) </w:t>
      </w:r>
      <w:r w:rsidR="006E567A">
        <w:fldChar w:fldCharType="begin"/>
      </w:r>
      <w:r w:rsidR="006E567A" w:rsidRPr="006E567A">
        <w:rPr>
          <w:lang w:val="ru-RU"/>
        </w:rPr>
        <w:instrText xml:space="preserve"> </w:instrText>
      </w:r>
      <w:r w:rsidR="006E567A">
        <w:instrText>HYPERLINK</w:instrText>
      </w:r>
      <w:r w:rsidR="006E567A" w:rsidRPr="006E567A">
        <w:rPr>
          <w:lang w:val="ru-RU"/>
        </w:rPr>
        <w:instrText xml:space="preserve"> "</w:instrText>
      </w:r>
      <w:r w:rsidR="006E567A">
        <w:instrText>http</w:instrText>
      </w:r>
      <w:r w:rsidR="006E567A" w:rsidRPr="006E567A">
        <w:rPr>
          <w:lang w:val="ru-RU"/>
        </w:rPr>
        <w:instrText>://</w:instrText>
      </w:r>
      <w:r w:rsidR="006E567A">
        <w:instrText>www</w:instrText>
      </w:r>
      <w:r w:rsidR="006E567A" w:rsidRPr="006E567A">
        <w:rPr>
          <w:lang w:val="ru-RU"/>
        </w:rPr>
        <w:instrText>.</w:instrText>
      </w:r>
      <w:r w:rsidR="006E567A">
        <w:instrText>ipmce</w:instrText>
      </w:r>
      <w:r w:rsidR="006E567A" w:rsidRPr="006E567A">
        <w:rPr>
          <w:lang w:val="ru-RU"/>
        </w:rPr>
        <w:instrText>.</w:instrText>
      </w:r>
      <w:r w:rsidR="006E567A">
        <w:instrText>su</w:instrText>
      </w:r>
      <w:r w:rsidR="006E567A" w:rsidRPr="006E567A">
        <w:rPr>
          <w:lang w:val="ru-RU"/>
        </w:rPr>
        <w:instrText>/~</w:instrText>
      </w:r>
      <w:r w:rsidR="006E567A">
        <w:instrText>lib</w:instrText>
      </w:r>
      <w:r w:rsidR="006E567A" w:rsidRPr="006E567A">
        <w:rPr>
          <w:lang w:val="ru-RU"/>
        </w:rPr>
        <w:instrText>/</w:instrText>
      </w:r>
      <w:r w:rsidR="006E567A">
        <w:instrText>osn</w:instrText>
      </w:r>
      <w:r w:rsidR="006E567A" w:rsidRPr="006E567A">
        <w:rPr>
          <w:lang w:val="ru-RU"/>
        </w:rPr>
        <w:instrText>_</w:instrText>
      </w:r>
      <w:r w:rsidR="006E567A">
        <w:instrText>prav</w:instrText>
      </w:r>
      <w:r w:rsidR="006E567A" w:rsidRPr="006E567A">
        <w:rPr>
          <w:lang w:val="ru-RU"/>
        </w:rPr>
        <w:instrText>.</w:instrText>
      </w:r>
      <w:r w:rsidR="006E567A">
        <w:instrText>html</w:instrText>
      </w:r>
      <w:r w:rsidR="006E567A" w:rsidRPr="006E567A">
        <w:rPr>
          <w:lang w:val="ru-RU"/>
        </w:rPr>
        <w:instrText xml:space="preserve">" </w:instrText>
      </w:r>
      <w:r w:rsidR="006E567A">
        <w:fldChar w:fldCharType="separate"/>
      </w:r>
      <w:r w:rsidRPr="008B24DB">
        <w:rPr>
          <w:rStyle w:val="ab"/>
          <w:rFonts w:ascii="Times New Roman" w:hAnsi="Times New Roman"/>
          <w:color w:val="auto"/>
          <w:sz w:val="28"/>
          <w:lang w:val="ru-RU"/>
        </w:rPr>
        <w:t>http://www.ipmce.su/~lib/osn_prav.html</w:t>
      </w:r>
      <w:r w:rsidR="006E567A">
        <w:rPr>
          <w:rStyle w:val="ab"/>
          <w:rFonts w:ascii="Times New Roman" w:hAnsi="Times New Roman"/>
          <w:color w:val="auto"/>
          <w:sz w:val="28"/>
          <w:lang w:val="ru-RU"/>
        </w:rPr>
        <w:fldChar w:fldCharType="end"/>
      </w:r>
      <w:r w:rsidRPr="008B24DB">
        <w:rPr>
          <w:rFonts w:ascii="Times New Roman" w:hAnsi="Times New Roman"/>
          <w:sz w:val="28"/>
          <w:lang w:val="ru-RU"/>
        </w:rPr>
        <w:t> – основные правила грамматики русского языка</w:t>
      </w:r>
    </w:p>
    <w:p w:rsidR="008B24DB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sz w:val="28"/>
          <w:lang w:val="ru-RU"/>
        </w:rPr>
      </w:pPr>
      <w:r w:rsidRPr="008B24DB">
        <w:rPr>
          <w:rFonts w:ascii="Times New Roman" w:hAnsi="Times New Roman"/>
          <w:sz w:val="28"/>
          <w:lang w:val="ru-RU"/>
        </w:rPr>
        <w:t>8) </w:t>
      </w:r>
      <w:r w:rsidR="006E567A">
        <w:fldChar w:fldCharType="begin"/>
      </w:r>
      <w:r w:rsidR="006E567A" w:rsidRPr="006E567A">
        <w:rPr>
          <w:lang w:val="ru-RU"/>
        </w:rPr>
        <w:instrText xml:space="preserve"> </w:instrText>
      </w:r>
      <w:r w:rsidR="006E567A">
        <w:instrText>HYPERLINK</w:instrText>
      </w:r>
      <w:r w:rsidR="006E567A" w:rsidRPr="006E567A">
        <w:rPr>
          <w:lang w:val="ru-RU"/>
        </w:rPr>
        <w:instrText xml:space="preserve"> "</w:instrText>
      </w:r>
      <w:r w:rsidR="006E567A">
        <w:instrText>http</w:instrText>
      </w:r>
      <w:r w:rsidR="006E567A" w:rsidRPr="006E567A">
        <w:rPr>
          <w:lang w:val="ru-RU"/>
        </w:rPr>
        <w:instrText>://</w:instrText>
      </w:r>
      <w:r w:rsidR="006E567A">
        <w:instrText>www</w:instrText>
      </w:r>
      <w:r w:rsidR="006E567A" w:rsidRPr="006E567A">
        <w:rPr>
          <w:lang w:val="ru-RU"/>
        </w:rPr>
        <w:instrText>.</w:instrText>
      </w:r>
      <w:r w:rsidR="006E567A">
        <w:instrText>mediahouse</w:instrText>
      </w:r>
      <w:r w:rsidR="006E567A" w:rsidRPr="006E567A">
        <w:rPr>
          <w:lang w:val="ru-RU"/>
        </w:rPr>
        <w:instrText>.</w:instrText>
      </w:r>
      <w:r w:rsidR="006E567A">
        <w:instrText>ru</w:instrText>
      </w:r>
      <w:r w:rsidR="006E567A" w:rsidRPr="006E567A">
        <w:rPr>
          <w:lang w:val="ru-RU"/>
        </w:rPr>
        <w:instrText xml:space="preserve">/" </w:instrText>
      </w:r>
      <w:r w:rsidR="006E567A">
        <w:fldChar w:fldCharType="separate"/>
      </w:r>
      <w:r w:rsidRPr="008B24DB">
        <w:rPr>
          <w:rStyle w:val="ab"/>
          <w:rFonts w:ascii="Times New Roman" w:hAnsi="Times New Roman"/>
          <w:color w:val="auto"/>
          <w:sz w:val="28"/>
          <w:lang w:val="ru-RU"/>
        </w:rPr>
        <w:t>http://www.mediahouse.ru/</w:t>
      </w:r>
      <w:r w:rsidR="006E567A">
        <w:rPr>
          <w:rStyle w:val="ab"/>
          <w:rFonts w:ascii="Times New Roman" w:hAnsi="Times New Roman"/>
          <w:color w:val="auto"/>
          <w:sz w:val="28"/>
          <w:lang w:val="ru-RU"/>
        </w:rPr>
        <w:fldChar w:fldCharType="end"/>
      </w:r>
      <w:r w:rsidRPr="008B24DB">
        <w:rPr>
          <w:rFonts w:ascii="Times New Roman" w:hAnsi="Times New Roman"/>
          <w:sz w:val="28"/>
          <w:lang w:val="ru-RU"/>
        </w:rPr>
        <w:t> - Курс русского языка. Электронный репетитор-тренажер</w:t>
      </w:r>
    </w:p>
    <w:p w:rsidR="008B24DB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sz w:val="28"/>
          <w:lang w:val="ru-RU"/>
        </w:rPr>
      </w:pPr>
      <w:r w:rsidRPr="008B24DB">
        <w:rPr>
          <w:rFonts w:ascii="Times New Roman" w:hAnsi="Times New Roman"/>
          <w:sz w:val="28"/>
          <w:lang w:val="ru-RU"/>
        </w:rPr>
        <w:t>9) </w:t>
      </w:r>
      <w:r w:rsidR="006E567A">
        <w:fldChar w:fldCharType="begin"/>
      </w:r>
      <w:r w:rsidR="006E567A" w:rsidRPr="006E567A">
        <w:rPr>
          <w:lang w:val="ru-RU"/>
        </w:rPr>
        <w:instrText xml:space="preserve"> </w:instrText>
      </w:r>
      <w:r w:rsidR="006E567A">
        <w:instrText>HYPERLINK</w:instrText>
      </w:r>
      <w:r w:rsidR="006E567A" w:rsidRPr="006E567A">
        <w:rPr>
          <w:lang w:val="ru-RU"/>
        </w:rPr>
        <w:instrText xml:space="preserve"> "</w:instrText>
      </w:r>
      <w:r w:rsidR="006E567A">
        <w:instrText>https</w:instrText>
      </w:r>
      <w:r w:rsidR="006E567A" w:rsidRPr="006E567A">
        <w:rPr>
          <w:lang w:val="ru-RU"/>
        </w:rPr>
        <w:instrText>://</w:instrText>
      </w:r>
      <w:r w:rsidR="006E567A">
        <w:instrText>infour</w:instrText>
      </w:r>
      <w:r w:rsidR="006E567A">
        <w:instrText>ok</w:instrText>
      </w:r>
      <w:r w:rsidR="006E567A" w:rsidRPr="006E567A">
        <w:rPr>
          <w:lang w:val="ru-RU"/>
        </w:rPr>
        <w:instrText>.</w:instrText>
      </w:r>
      <w:r w:rsidR="006E567A">
        <w:instrText>ru</w:instrText>
      </w:r>
      <w:r w:rsidR="006E567A" w:rsidRPr="006E567A">
        <w:rPr>
          <w:lang w:val="ru-RU"/>
        </w:rPr>
        <w:instrText>/</w:instrText>
      </w:r>
      <w:r w:rsidR="006E567A">
        <w:instrText>go</w:instrText>
      </w:r>
      <w:r w:rsidR="006E567A" w:rsidRPr="006E567A">
        <w:rPr>
          <w:lang w:val="ru-RU"/>
        </w:rPr>
        <w:instrText>.</w:instrText>
      </w:r>
      <w:r w:rsidR="006E567A">
        <w:instrText>html</w:instrText>
      </w:r>
      <w:r w:rsidR="006E567A" w:rsidRPr="006E567A">
        <w:rPr>
          <w:lang w:val="ru-RU"/>
        </w:rPr>
        <w:instrText>?</w:instrText>
      </w:r>
      <w:r w:rsidR="006E567A">
        <w:instrText>href</w:instrText>
      </w:r>
      <w:r w:rsidR="006E567A" w:rsidRPr="006E567A">
        <w:rPr>
          <w:lang w:val="ru-RU"/>
        </w:rPr>
        <w:instrText>=</w:instrText>
      </w:r>
      <w:r w:rsidR="006E567A">
        <w:instrText>http</w:instrText>
      </w:r>
      <w:r w:rsidR="006E567A" w:rsidRPr="006E567A">
        <w:rPr>
          <w:lang w:val="ru-RU"/>
        </w:rPr>
        <w:instrText>%3</w:instrText>
      </w:r>
      <w:r w:rsidR="006E567A">
        <w:instrText>A</w:instrText>
      </w:r>
      <w:r w:rsidR="006E567A" w:rsidRPr="006E567A">
        <w:rPr>
          <w:lang w:val="ru-RU"/>
        </w:rPr>
        <w:instrText>%2</w:instrText>
      </w:r>
      <w:r w:rsidR="006E567A">
        <w:instrText>F</w:instrText>
      </w:r>
      <w:r w:rsidR="006E567A" w:rsidRPr="006E567A">
        <w:rPr>
          <w:lang w:val="ru-RU"/>
        </w:rPr>
        <w:instrText>%2</w:instrText>
      </w:r>
      <w:r w:rsidR="006E567A">
        <w:instrText>Fvedi</w:instrText>
      </w:r>
      <w:r w:rsidR="006E567A" w:rsidRPr="006E567A">
        <w:rPr>
          <w:lang w:val="ru-RU"/>
        </w:rPr>
        <w:instrText>.</w:instrText>
      </w:r>
      <w:r w:rsidR="006E567A">
        <w:instrText>aesc</w:instrText>
      </w:r>
      <w:r w:rsidR="006E567A" w:rsidRPr="006E567A">
        <w:rPr>
          <w:lang w:val="ru-RU"/>
        </w:rPr>
        <w:instrText>.</w:instrText>
      </w:r>
      <w:r w:rsidR="006E567A">
        <w:instrText>msu</w:instrText>
      </w:r>
      <w:r w:rsidR="006E567A" w:rsidRPr="006E567A">
        <w:rPr>
          <w:lang w:val="ru-RU"/>
        </w:rPr>
        <w:instrText>.</w:instrText>
      </w:r>
      <w:r w:rsidR="006E567A">
        <w:instrText>ru</w:instrText>
      </w:r>
      <w:r w:rsidR="006E567A" w:rsidRPr="006E567A">
        <w:rPr>
          <w:lang w:val="ru-RU"/>
        </w:rPr>
        <w:instrText xml:space="preserve">" </w:instrText>
      </w:r>
      <w:r w:rsidR="006E567A">
        <w:fldChar w:fldCharType="separate"/>
      </w:r>
      <w:r w:rsidRPr="008B24DB">
        <w:rPr>
          <w:rStyle w:val="ab"/>
          <w:rFonts w:ascii="Times New Roman" w:hAnsi="Times New Roman"/>
          <w:color w:val="auto"/>
          <w:sz w:val="28"/>
          <w:lang w:val="ru-RU"/>
        </w:rPr>
        <w:t>http://vedi.aesc.msu.ru</w:t>
      </w:r>
      <w:r w:rsidR="006E567A">
        <w:rPr>
          <w:rStyle w:val="ab"/>
          <w:rFonts w:ascii="Times New Roman" w:hAnsi="Times New Roman"/>
          <w:color w:val="auto"/>
          <w:sz w:val="28"/>
          <w:lang w:val="ru-RU"/>
        </w:rPr>
        <w:fldChar w:fldCharType="end"/>
      </w:r>
      <w:r w:rsidRPr="008B24DB">
        <w:rPr>
          <w:rFonts w:ascii="Times New Roman" w:hAnsi="Times New Roman"/>
          <w:sz w:val="28"/>
          <w:lang w:val="ru-RU"/>
        </w:rPr>
        <w:t> - Система дистанционного обучения «Веди» — Русский язык</w:t>
      </w:r>
    </w:p>
    <w:p w:rsidR="008B24DB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sz w:val="28"/>
          <w:lang w:val="ru-RU"/>
        </w:rPr>
      </w:pPr>
      <w:r w:rsidRPr="008B24DB">
        <w:rPr>
          <w:rFonts w:ascii="Times New Roman" w:hAnsi="Times New Roman"/>
          <w:sz w:val="28"/>
          <w:lang w:val="ru-RU"/>
        </w:rPr>
        <w:t>10) </w:t>
      </w:r>
      <w:r w:rsidR="006E567A">
        <w:fldChar w:fldCharType="begin"/>
      </w:r>
      <w:r w:rsidR="006E567A" w:rsidRPr="006E567A">
        <w:rPr>
          <w:lang w:val="ru-RU"/>
        </w:rPr>
        <w:instrText xml:space="preserve"> </w:instrText>
      </w:r>
      <w:r w:rsidR="006E567A">
        <w:instrText>HYPERLINK</w:instrText>
      </w:r>
      <w:r w:rsidR="006E567A" w:rsidRPr="006E567A">
        <w:rPr>
          <w:lang w:val="ru-RU"/>
        </w:rPr>
        <w:instrText xml:space="preserve"> "</w:instrText>
      </w:r>
      <w:r w:rsidR="006E567A">
        <w:instrText>http</w:instrText>
      </w:r>
      <w:r w:rsidR="006E567A" w:rsidRPr="006E567A">
        <w:rPr>
          <w:lang w:val="ru-RU"/>
        </w:rPr>
        <w:instrText>://</w:instrText>
      </w:r>
      <w:r w:rsidR="006E567A">
        <w:instrText>slovar</w:instrText>
      </w:r>
      <w:r w:rsidR="006E567A" w:rsidRPr="006E567A">
        <w:rPr>
          <w:lang w:val="ru-RU"/>
        </w:rPr>
        <w:instrText>.</w:instrText>
      </w:r>
      <w:r w:rsidR="006E567A">
        <w:instrText>boom</w:instrText>
      </w:r>
      <w:r w:rsidR="006E567A" w:rsidRPr="006E567A">
        <w:rPr>
          <w:lang w:val="ru-RU"/>
        </w:rPr>
        <w:instrText>.</w:instrText>
      </w:r>
      <w:r w:rsidR="006E567A">
        <w:instrText>ru</w:instrText>
      </w:r>
      <w:r w:rsidR="006E567A" w:rsidRPr="006E567A">
        <w:rPr>
          <w:lang w:val="ru-RU"/>
        </w:rPr>
        <w:instrText xml:space="preserve">/" </w:instrText>
      </w:r>
      <w:r w:rsidR="006E567A">
        <w:fldChar w:fldCharType="separate"/>
      </w:r>
      <w:r w:rsidRPr="008B24DB">
        <w:rPr>
          <w:rStyle w:val="ab"/>
          <w:rFonts w:ascii="Times New Roman" w:hAnsi="Times New Roman"/>
          <w:color w:val="auto"/>
          <w:sz w:val="28"/>
          <w:lang w:val="ru-RU"/>
        </w:rPr>
        <w:t>http://slovar.boom.ru/</w:t>
      </w:r>
      <w:r w:rsidR="006E567A">
        <w:rPr>
          <w:rStyle w:val="ab"/>
          <w:rFonts w:ascii="Times New Roman" w:hAnsi="Times New Roman"/>
          <w:color w:val="auto"/>
          <w:sz w:val="28"/>
          <w:lang w:val="ru-RU"/>
        </w:rPr>
        <w:fldChar w:fldCharType="end"/>
      </w:r>
      <w:r w:rsidRPr="008B24DB">
        <w:rPr>
          <w:rFonts w:ascii="Times New Roman" w:hAnsi="Times New Roman"/>
          <w:sz w:val="28"/>
          <w:lang w:val="ru-RU"/>
        </w:rPr>
        <w:t> - Словарь-справочник русского языка</w:t>
      </w:r>
    </w:p>
    <w:p w:rsidR="008B24DB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sz w:val="28"/>
          <w:lang w:val="ru-RU"/>
        </w:rPr>
      </w:pPr>
      <w:r w:rsidRPr="008B24DB">
        <w:rPr>
          <w:rFonts w:ascii="Times New Roman" w:hAnsi="Times New Roman"/>
          <w:sz w:val="28"/>
          <w:lang w:val="ru-RU"/>
        </w:rPr>
        <w:t>11) </w:t>
      </w:r>
      <w:r w:rsidR="006E567A">
        <w:fldChar w:fldCharType="begin"/>
      </w:r>
      <w:r w:rsidR="006E567A" w:rsidRPr="006E567A">
        <w:rPr>
          <w:lang w:val="ru-RU"/>
        </w:rPr>
        <w:instrText xml:space="preserve"> </w:instrText>
      </w:r>
      <w:r w:rsidR="006E567A">
        <w:instrText>HYPERLINK</w:instrText>
      </w:r>
      <w:r w:rsidR="006E567A" w:rsidRPr="006E567A">
        <w:rPr>
          <w:lang w:val="ru-RU"/>
        </w:rPr>
        <w:instrText xml:space="preserve"> "</w:instrText>
      </w:r>
      <w:r w:rsidR="006E567A">
        <w:instrText>http</w:instrText>
      </w:r>
      <w:r w:rsidR="006E567A" w:rsidRPr="006E567A">
        <w:rPr>
          <w:lang w:val="ru-RU"/>
        </w:rPr>
        <w:instrText>:</w:instrText>
      </w:r>
      <w:r w:rsidR="006E567A" w:rsidRPr="006E567A">
        <w:rPr>
          <w:lang w:val="ru-RU"/>
        </w:rPr>
        <w:instrText>//</w:instrText>
      </w:r>
      <w:r w:rsidR="006E567A">
        <w:instrText>www</w:instrText>
      </w:r>
      <w:r w:rsidR="006E567A" w:rsidRPr="006E567A">
        <w:rPr>
          <w:lang w:val="ru-RU"/>
        </w:rPr>
        <w:instrText>.</w:instrText>
      </w:r>
      <w:r w:rsidR="006E567A">
        <w:instrText>repetitor</w:instrText>
      </w:r>
      <w:r w:rsidR="006E567A" w:rsidRPr="006E567A">
        <w:rPr>
          <w:lang w:val="ru-RU"/>
        </w:rPr>
        <w:instrText>.</w:instrText>
      </w:r>
      <w:r w:rsidR="006E567A">
        <w:instrText>h</w:instrText>
      </w:r>
      <w:r w:rsidR="006E567A" w:rsidRPr="006E567A">
        <w:rPr>
          <w:lang w:val="ru-RU"/>
        </w:rPr>
        <w:instrText>1.</w:instrText>
      </w:r>
      <w:r w:rsidR="006E567A">
        <w:instrText>ru</w:instrText>
      </w:r>
      <w:r w:rsidR="006E567A" w:rsidRPr="006E567A">
        <w:rPr>
          <w:lang w:val="ru-RU"/>
        </w:rPr>
        <w:instrText>/</w:instrText>
      </w:r>
      <w:r w:rsidR="006E567A">
        <w:instrText>programms</w:instrText>
      </w:r>
      <w:r w:rsidR="006E567A" w:rsidRPr="006E567A">
        <w:rPr>
          <w:lang w:val="ru-RU"/>
        </w:rPr>
        <w:instrText>.</w:instrText>
      </w:r>
      <w:r w:rsidR="006E567A">
        <w:instrText>html</w:instrText>
      </w:r>
      <w:r w:rsidR="006E567A" w:rsidRPr="006E567A">
        <w:rPr>
          <w:lang w:val="ru-RU"/>
        </w:rPr>
        <w:instrText xml:space="preserve">" </w:instrText>
      </w:r>
      <w:r w:rsidR="006E567A">
        <w:fldChar w:fldCharType="separate"/>
      </w:r>
      <w:r w:rsidRPr="008B24DB">
        <w:rPr>
          <w:rStyle w:val="ab"/>
          <w:rFonts w:ascii="Times New Roman" w:hAnsi="Times New Roman"/>
          <w:color w:val="auto"/>
          <w:sz w:val="28"/>
          <w:lang w:val="ru-RU"/>
        </w:rPr>
        <w:t>http://www.repetitor.h1.ru/programms.html</w:t>
      </w:r>
      <w:r w:rsidR="006E567A">
        <w:rPr>
          <w:rStyle w:val="ab"/>
          <w:rFonts w:ascii="Times New Roman" w:hAnsi="Times New Roman"/>
          <w:color w:val="auto"/>
          <w:sz w:val="28"/>
          <w:lang w:val="ru-RU"/>
        </w:rPr>
        <w:fldChar w:fldCharType="end"/>
      </w:r>
      <w:r w:rsidRPr="008B24DB">
        <w:rPr>
          <w:rFonts w:ascii="Times New Roman" w:hAnsi="Times New Roman"/>
          <w:sz w:val="28"/>
          <w:lang w:val="ru-RU"/>
        </w:rPr>
        <w:t> - Репетитор</w:t>
      </w:r>
    </w:p>
    <w:p w:rsidR="008B24DB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sz w:val="28"/>
          <w:lang w:val="ru-RU"/>
        </w:rPr>
      </w:pPr>
      <w:r w:rsidRPr="008B24DB">
        <w:rPr>
          <w:rFonts w:ascii="Times New Roman" w:hAnsi="Times New Roman"/>
          <w:sz w:val="28"/>
          <w:lang w:val="ru-RU"/>
        </w:rPr>
        <w:lastRenderedPageBreak/>
        <w:t>12) </w:t>
      </w:r>
      <w:r w:rsidR="006E567A">
        <w:fldChar w:fldCharType="begin"/>
      </w:r>
      <w:r w:rsidR="006E567A" w:rsidRPr="006E567A">
        <w:rPr>
          <w:lang w:val="ru-RU"/>
        </w:rPr>
        <w:instrText xml:space="preserve"> </w:instrText>
      </w:r>
      <w:r w:rsidR="006E567A">
        <w:instrText>HYPERLINK</w:instrText>
      </w:r>
      <w:r w:rsidR="006E567A" w:rsidRPr="006E567A">
        <w:rPr>
          <w:lang w:val="ru-RU"/>
        </w:rPr>
        <w:instrText xml:space="preserve"> "</w:instrText>
      </w:r>
      <w:r w:rsidR="006E567A">
        <w:instrText>http</w:instrText>
      </w:r>
      <w:r w:rsidR="006E567A" w:rsidRPr="006E567A">
        <w:rPr>
          <w:lang w:val="ru-RU"/>
        </w:rPr>
        <w:instrText>://</w:instrText>
      </w:r>
      <w:r w:rsidR="006E567A">
        <w:instrText>likbez</w:instrText>
      </w:r>
      <w:r w:rsidR="006E567A" w:rsidRPr="006E567A">
        <w:rPr>
          <w:lang w:val="ru-RU"/>
        </w:rPr>
        <w:instrText>.</w:instrText>
      </w:r>
      <w:r w:rsidR="006E567A">
        <w:instrText>spb</w:instrText>
      </w:r>
      <w:r w:rsidR="006E567A" w:rsidRPr="006E567A">
        <w:rPr>
          <w:lang w:val="ru-RU"/>
        </w:rPr>
        <w:instrText>.</w:instrText>
      </w:r>
      <w:r w:rsidR="006E567A">
        <w:instrText>ru</w:instrText>
      </w:r>
      <w:r w:rsidR="006E567A" w:rsidRPr="006E567A">
        <w:rPr>
          <w:lang w:val="ru-RU"/>
        </w:rPr>
        <w:instrText>/</w:instrText>
      </w:r>
      <w:r w:rsidR="006E567A">
        <w:instrText>tests</w:instrText>
      </w:r>
      <w:r w:rsidR="006E567A" w:rsidRPr="006E567A">
        <w:rPr>
          <w:lang w:val="ru-RU"/>
        </w:rPr>
        <w:instrText xml:space="preserve">/" </w:instrText>
      </w:r>
      <w:r w:rsidR="006E567A">
        <w:fldChar w:fldCharType="separate"/>
      </w:r>
      <w:r w:rsidRPr="008B24DB">
        <w:rPr>
          <w:rStyle w:val="ab"/>
          <w:rFonts w:ascii="Times New Roman" w:hAnsi="Times New Roman"/>
          <w:color w:val="auto"/>
          <w:sz w:val="28"/>
          <w:lang w:val="ru-RU"/>
        </w:rPr>
        <w:t>http://likbez.spb.ru/tests/</w:t>
      </w:r>
      <w:r w:rsidR="006E567A">
        <w:rPr>
          <w:rStyle w:val="ab"/>
          <w:rFonts w:ascii="Times New Roman" w:hAnsi="Times New Roman"/>
          <w:color w:val="auto"/>
          <w:sz w:val="28"/>
          <w:lang w:val="ru-RU"/>
        </w:rPr>
        <w:fldChar w:fldCharType="end"/>
      </w:r>
      <w:r w:rsidRPr="008B24DB">
        <w:rPr>
          <w:rFonts w:ascii="Times New Roman" w:hAnsi="Times New Roman"/>
          <w:sz w:val="28"/>
          <w:lang w:val="ru-RU"/>
        </w:rPr>
        <w:t> - Тесты по русскому языку</w:t>
      </w:r>
    </w:p>
    <w:p w:rsidR="008B24DB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sz w:val="28"/>
          <w:lang w:val="ru-RU"/>
        </w:rPr>
      </w:pPr>
      <w:proofErr w:type="gramStart"/>
      <w:r w:rsidRPr="008B24DB">
        <w:rPr>
          <w:rFonts w:ascii="Times New Roman" w:hAnsi="Times New Roman"/>
          <w:sz w:val="28"/>
          <w:lang w:val="ru-RU"/>
        </w:rPr>
        <w:t>13) </w:t>
      </w:r>
      <w:hyperlink r:id="rId7" w:history="1">
        <w:r w:rsidRPr="008B24DB">
          <w:rPr>
            <w:rStyle w:val="ab"/>
            <w:rFonts w:ascii="Times New Roman" w:hAnsi="Times New Roman"/>
            <w:color w:val="auto"/>
            <w:sz w:val="28"/>
            <w:lang w:val="ru-RU"/>
          </w:rPr>
          <w:t>http://school-collection.edu.ru/catalog/pupil/?subject=8</w:t>
        </w:r>
      </w:hyperlink>
      <w:r w:rsidRPr="008B24DB">
        <w:rPr>
          <w:rFonts w:ascii="Times New Roman" w:hAnsi="Times New Roman"/>
          <w:sz w:val="28"/>
          <w:lang w:val="ru-RU"/>
        </w:rPr>
        <w:br/>
        <w:t>14) </w:t>
      </w:r>
      <w:hyperlink r:id="rId8" w:history="1">
        <w:r w:rsidRPr="008B24DB">
          <w:rPr>
            <w:rStyle w:val="ab"/>
            <w:rFonts w:ascii="Times New Roman" w:hAnsi="Times New Roman"/>
            <w:color w:val="auto"/>
            <w:sz w:val="28"/>
            <w:lang w:val="ru-RU"/>
          </w:rPr>
          <w:t>www.feb-web.ru/</w:t>
        </w:r>
      </w:hyperlink>
      <w:r w:rsidRPr="008B24DB">
        <w:rPr>
          <w:rFonts w:ascii="Times New Roman" w:hAnsi="Times New Roman"/>
          <w:sz w:val="28"/>
          <w:lang w:val="ru-RU"/>
        </w:rPr>
        <w:br/>
        <w:t>15) </w:t>
      </w:r>
      <w:hyperlink r:id="rId9" w:history="1">
        <w:r w:rsidRPr="008B24DB">
          <w:rPr>
            <w:rStyle w:val="ab"/>
            <w:rFonts w:ascii="Times New Roman" w:hAnsi="Times New Roman"/>
            <w:color w:val="auto"/>
            <w:sz w:val="28"/>
            <w:lang w:val="ru-RU"/>
          </w:rPr>
          <w:t>http://www.ed.gov.ru/news/konkurs/5692/</w:t>
        </w:r>
      </w:hyperlink>
      <w:r w:rsidRPr="008B24DB">
        <w:rPr>
          <w:rFonts w:ascii="Times New Roman" w:hAnsi="Times New Roman"/>
          <w:sz w:val="28"/>
          <w:lang w:val="ru-RU"/>
        </w:rPr>
        <w:br/>
        <w:t>16) </w:t>
      </w:r>
      <w:hyperlink r:id="rId10" w:history="1">
        <w:r w:rsidRPr="008B24DB">
          <w:rPr>
            <w:rStyle w:val="ab"/>
            <w:rFonts w:ascii="Times New Roman" w:hAnsi="Times New Roman"/>
            <w:color w:val="auto"/>
            <w:sz w:val="28"/>
            <w:lang w:val="ru-RU"/>
          </w:rPr>
          <w:t>http://files.school-collection.edu.ru/dlrstore/f7095042-5b28-a814-baa1-d8eef096ba4e/p1aa1.html</w:t>
        </w:r>
      </w:hyperlink>
      <w:r w:rsidRPr="008B24DB">
        <w:rPr>
          <w:rFonts w:ascii="Times New Roman" w:hAnsi="Times New Roman"/>
          <w:sz w:val="28"/>
          <w:lang w:val="ru-RU"/>
        </w:rPr>
        <w:br/>
        <w:t>17) </w:t>
      </w:r>
      <w:hyperlink r:id="rId11" w:history="1">
        <w:r w:rsidRPr="008B24DB">
          <w:rPr>
            <w:rStyle w:val="ab"/>
            <w:rFonts w:ascii="Times New Roman" w:hAnsi="Times New Roman"/>
            <w:color w:val="auto"/>
            <w:sz w:val="28"/>
            <w:lang w:val="ru-RU"/>
          </w:rPr>
          <w:t>http://www.openclass.ru/master_class_work_page/186521</w:t>
        </w:r>
      </w:hyperlink>
      <w:r w:rsidRPr="008B24DB">
        <w:rPr>
          <w:rFonts w:ascii="Times New Roman" w:hAnsi="Times New Roman"/>
          <w:sz w:val="28"/>
          <w:lang w:val="ru-RU"/>
        </w:rPr>
        <w:br/>
        <w:t>18) </w:t>
      </w:r>
      <w:hyperlink r:id="rId12" w:history="1">
        <w:r w:rsidRPr="008B24DB">
          <w:rPr>
            <w:rStyle w:val="ab"/>
            <w:rFonts w:ascii="Times New Roman" w:hAnsi="Times New Roman"/>
            <w:color w:val="auto"/>
            <w:sz w:val="28"/>
            <w:lang w:val="ru-RU"/>
          </w:rPr>
          <w:t>http://www.openclass.ru/pages/184517</w:t>
        </w:r>
      </w:hyperlink>
      <w:proofErr w:type="gramEnd"/>
    </w:p>
    <w:p w:rsidR="0081439E" w:rsidRPr="008B24DB" w:rsidRDefault="008B24DB" w:rsidP="008B24DB">
      <w:pPr>
        <w:spacing w:after="0" w:line="240" w:lineRule="auto"/>
        <w:ind w:left="120"/>
        <w:rPr>
          <w:rFonts w:ascii="Times New Roman" w:hAnsi="Times New Roman"/>
          <w:sz w:val="28"/>
          <w:lang w:val="ru-RU"/>
        </w:rPr>
        <w:sectPr w:rsidR="0081439E" w:rsidRPr="008B24DB">
          <w:pgSz w:w="11906" w:h="16383"/>
          <w:pgMar w:top="1134" w:right="850" w:bottom="1134" w:left="1701" w:header="720" w:footer="720" w:gutter="0"/>
          <w:cols w:space="720"/>
        </w:sectPr>
      </w:pPr>
      <w:proofErr w:type="gramStart"/>
      <w:r w:rsidRPr="008B24DB">
        <w:rPr>
          <w:rFonts w:ascii="Times New Roman" w:hAnsi="Times New Roman"/>
          <w:sz w:val="28"/>
          <w:lang w:val="ru-RU"/>
        </w:rPr>
        <w:t>19) http://www.edu.ru</w:t>
      </w:r>
      <w:r w:rsidRPr="008B24DB">
        <w:rPr>
          <w:rFonts w:ascii="Times New Roman" w:hAnsi="Times New Roman"/>
          <w:sz w:val="28"/>
          <w:lang w:val="ru-RU"/>
        </w:rPr>
        <w:br/>
        <w:t>20) </w:t>
      </w:r>
      <w:hyperlink r:id="rId13" w:history="1">
        <w:r w:rsidRPr="008B24DB">
          <w:rPr>
            <w:rStyle w:val="ab"/>
            <w:rFonts w:ascii="Times New Roman" w:hAnsi="Times New Roman"/>
            <w:color w:val="auto"/>
            <w:sz w:val="28"/>
            <w:lang w:val="ru-RU"/>
          </w:rPr>
          <w:t>http://www.school.edu.r</w:t>
        </w:r>
      </w:hyperlink>
      <w:r w:rsidRPr="008B24DB">
        <w:rPr>
          <w:rFonts w:ascii="Times New Roman" w:hAnsi="Times New Roman"/>
          <w:sz w:val="28"/>
          <w:lang w:val="ru-RU"/>
        </w:rPr>
        <w:br/>
        <w:t>21) </w:t>
      </w:r>
      <w:hyperlink r:id="rId14" w:history="1">
        <w:r w:rsidRPr="008B24DB">
          <w:rPr>
            <w:rStyle w:val="ab"/>
            <w:rFonts w:ascii="Times New Roman" w:hAnsi="Times New Roman"/>
            <w:color w:val="auto"/>
            <w:sz w:val="28"/>
            <w:lang w:val="ru-RU"/>
          </w:rPr>
          <w:t>http://www.tmn.edu.ru/</w:t>
        </w:r>
      </w:hyperlink>
      <w:r w:rsidRPr="008B24DB">
        <w:rPr>
          <w:rFonts w:ascii="Times New Roman" w:hAnsi="Times New Roman"/>
          <w:sz w:val="28"/>
          <w:lang w:val="ru-RU"/>
        </w:rPr>
        <w:br/>
        <w:t>22) http://www.ug.ru</w:t>
      </w:r>
      <w:r w:rsidRPr="008B24DB">
        <w:rPr>
          <w:rFonts w:ascii="Times New Roman" w:hAnsi="Times New Roman"/>
          <w:sz w:val="28"/>
          <w:lang w:val="ru-RU"/>
        </w:rPr>
        <w:br/>
        <w:t>23) http://ps.1september.ru</w:t>
      </w:r>
      <w:r w:rsidRPr="008B24DB">
        <w:rPr>
          <w:rFonts w:ascii="Times New Roman" w:hAnsi="Times New Roman"/>
          <w:sz w:val="28"/>
          <w:lang w:val="ru-RU"/>
        </w:rPr>
        <w:br/>
        <w:t>24) </w:t>
      </w:r>
      <w:hyperlink r:id="rId15" w:history="1">
        <w:r w:rsidRPr="008B24DB">
          <w:rPr>
            <w:rStyle w:val="ab"/>
            <w:rFonts w:ascii="Times New Roman" w:hAnsi="Times New Roman"/>
            <w:color w:val="auto"/>
            <w:sz w:val="28"/>
            <w:lang w:val="ru-RU"/>
          </w:rPr>
          <w:t>http://lit.1september.ru</w:t>
        </w:r>
      </w:hyperlink>
      <w:r w:rsidRPr="008B24DB">
        <w:rPr>
          <w:rFonts w:ascii="Times New Roman" w:hAnsi="Times New Roman"/>
          <w:sz w:val="28"/>
          <w:lang w:val="ru-RU"/>
        </w:rPr>
        <w:br/>
        <w:t>25) </w:t>
      </w:r>
      <w:hyperlink r:id="rId16" w:history="1">
        <w:r w:rsidRPr="008B24DB">
          <w:rPr>
            <w:rStyle w:val="ab"/>
            <w:rFonts w:ascii="Times New Roman" w:hAnsi="Times New Roman"/>
            <w:color w:val="auto"/>
            <w:sz w:val="28"/>
            <w:lang w:val="ru-RU"/>
          </w:rPr>
          <w:t>http://pedsovet.org</w:t>
        </w:r>
        <w:proofErr w:type="gramEnd"/>
      </w:hyperlink>
      <w:r w:rsidRPr="008B24DB">
        <w:rPr>
          <w:rFonts w:ascii="Times New Roman" w:hAnsi="Times New Roman"/>
          <w:sz w:val="28"/>
          <w:lang w:val="ru-RU"/>
        </w:rPr>
        <w:t> </w:t>
      </w:r>
      <w:r w:rsidRPr="008B24DB">
        <w:rPr>
          <w:rFonts w:ascii="Times New Roman" w:hAnsi="Times New Roman"/>
          <w:b/>
          <w:bCs/>
          <w:sz w:val="28"/>
          <w:lang w:val="ru-RU"/>
        </w:rPr>
        <w:t> </w:t>
      </w:r>
    </w:p>
    <w:bookmarkEnd w:id="6"/>
    <w:p w:rsidR="00847767" w:rsidRPr="008B24DB" w:rsidRDefault="00847767" w:rsidP="008B24DB">
      <w:pPr>
        <w:rPr>
          <w:lang w:val="ru-RU"/>
        </w:rPr>
      </w:pPr>
    </w:p>
    <w:sectPr w:rsidR="00847767" w:rsidRPr="008B24D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93583"/>
    <w:multiLevelType w:val="multilevel"/>
    <w:tmpl w:val="3E2C76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AC6395"/>
    <w:multiLevelType w:val="multilevel"/>
    <w:tmpl w:val="2E2824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3F364C"/>
    <w:multiLevelType w:val="multilevel"/>
    <w:tmpl w:val="8C3675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125031"/>
    <w:multiLevelType w:val="multilevel"/>
    <w:tmpl w:val="4D2890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721372"/>
    <w:multiLevelType w:val="multilevel"/>
    <w:tmpl w:val="70D4DE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8281112"/>
    <w:multiLevelType w:val="multilevel"/>
    <w:tmpl w:val="2AE618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CE21F3"/>
    <w:multiLevelType w:val="multilevel"/>
    <w:tmpl w:val="1DD860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B9E4167"/>
    <w:multiLevelType w:val="multilevel"/>
    <w:tmpl w:val="98F8E1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0F6321A"/>
    <w:multiLevelType w:val="multilevel"/>
    <w:tmpl w:val="924255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59447CF"/>
    <w:multiLevelType w:val="multilevel"/>
    <w:tmpl w:val="4C0A83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AF4056F"/>
    <w:multiLevelType w:val="multilevel"/>
    <w:tmpl w:val="417482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4FF52A4"/>
    <w:multiLevelType w:val="multilevel"/>
    <w:tmpl w:val="291448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F2408A8"/>
    <w:multiLevelType w:val="multilevel"/>
    <w:tmpl w:val="96AA6372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3067FC2"/>
    <w:multiLevelType w:val="multilevel"/>
    <w:tmpl w:val="245AE4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3695756"/>
    <w:multiLevelType w:val="multilevel"/>
    <w:tmpl w:val="983010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86C0AF4"/>
    <w:multiLevelType w:val="multilevel"/>
    <w:tmpl w:val="C1960A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C760BAE"/>
    <w:multiLevelType w:val="multilevel"/>
    <w:tmpl w:val="8B281E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9"/>
  </w:num>
  <w:num w:numId="3">
    <w:abstractNumId w:val="15"/>
  </w:num>
  <w:num w:numId="4">
    <w:abstractNumId w:val="1"/>
  </w:num>
  <w:num w:numId="5">
    <w:abstractNumId w:val="4"/>
  </w:num>
  <w:num w:numId="6">
    <w:abstractNumId w:val="13"/>
  </w:num>
  <w:num w:numId="7">
    <w:abstractNumId w:val="2"/>
  </w:num>
  <w:num w:numId="8">
    <w:abstractNumId w:val="0"/>
  </w:num>
  <w:num w:numId="9">
    <w:abstractNumId w:val="10"/>
  </w:num>
  <w:num w:numId="10">
    <w:abstractNumId w:val="11"/>
  </w:num>
  <w:num w:numId="11">
    <w:abstractNumId w:val="8"/>
  </w:num>
  <w:num w:numId="12">
    <w:abstractNumId w:val="14"/>
  </w:num>
  <w:num w:numId="13">
    <w:abstractNumId w:val="3"/>
  </w:num>
  <w:num w:numId="14">
    <w:abstractNumId w:val="5"/>
  </w:num>
  <w:num w:numId="15">
    <w:abstractNumId w:val="7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1439E"/>
    <w:rsid w:val="001A0695"/>
    <w:rsid w:val="006E567A"/>
    <w:rsid w:val="0081439E"/>
    <w:rsid w:val="00847767"/>
    <w:rsid w:val="008B24DB"/>
    <w:rsid w:val="008B3B02"/>
    <w:rsid w:val="00C7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8B24DB"/>
    <w:rPr>
      <w:rFonts w:ascii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1A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A06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7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b-web.ru/" TargetMode="External"/><Relationship Id="rId13" Type="http://schemas.openxmlformats.org/officeDocument/2006/relationships/hyperlink" Target="http://www.school.edu.r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school-collection.edu.ru/catalog/pupil/?subject=8" TargetMode="External"/><Relationship Id="rId12" Type="http://schemas.openxmlformats.org/officeDocument/2006/relationships/hyperlink" Target="http://www.openclass.ru/pages/184517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nsportal.ru/shkola/literatura/library/2012/04/17/rabochaya-programma-po-literature-dlya-7-klassa-po-programm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openclass.ru/master_class_work_page/18652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sportal.ru/shkola/literatura/library/2012/04/17/rabochaya-programma-po-literature-dlya-7-klassa-po-programme" TargetMode="External"/><Relationship Id="rId10" Type="http://schemas.openxmlformats.org/officeDocument/2006/relationships/hyperlink" Target="http://files.school-collection.edu.ru/dlrstore/f7095042-5b28-a814-baa1-d8eef096ba4e/p1aa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.gov.ru/news/konkurs/5692/" TargetMode="External"/><Relationship Id="rId14" Type="http://schemas.openxmlformats.org/officeDocument/2006/relationships/hyperlink" Target="http://nsportal.ru/shkola/literatura/library/2012/04/17/rabochaya-programma-po-literature-dlya-7-klassa-po-program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35</Pages>
  <Words>7555</Words>
  <Characters>43066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8</cp:lastModifiedBy>
  <cp:revision>6</cp:revision>
  <dcterms:created xsi:type="dcterms:W3CDTF">2023-09-13T03:37:00Z</dcterms:created>
  <dcterms:modified xsi:type="dcterms:W3CDTF">2023-10-13T09:00:00Z</dcterms:modified>
</cp:coreProperties>
</file>