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8E" w:rsidRPr="003D45B0" w:rsidRDefault="0088188E" w:rsidP="003D45B0">
      <w:pPr>
        <w:spacing w:after="0" w:line="408" w:lineRule="auto"/>
        <w:ind w:left="-540" w:firstLine="660"/>
        <w:jc w:val="center"/>
        <w:rPr>
          <w:rFonts w:ascii="Times New Roman" w:hAnsi="Times New Roman" w:cs="Times New Roman"/>
          <w:b/>
          <w:bCs/>
          <w:color w:val="000000"/>
          <w:sz w:val="28"/>
          <w:szCs w:val="28"/>
          <w:lang w:val="ru-RU"/>
        </w:rPr>
      </w:pPr>
      <w:bookmarkStart w:id="0" w:name="block_10808352"/>
      <w:r w:rsidRPr="003D45B0">
        <w:rPr>
          <w:rFonts w:ascii="Times New Roman" w:hAnsi="Times New Roman" w:cs="Times New Roman"/>
          <w:b/>
          <w:bCs/>
          <w:color w:val="000000"/>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5" o:title=""/>
          </v:shape>
        </w:pict>
      </w:r>
    </w:p>
    <w:p w:rsidR="0088188E" w:rsidRPr="009C23DE" w:rsidRDefault="0088188E" w:rsidP="003D45B0">
      <w:pPr>
        <w:spacing w:after="0"/>
        <w:rPr>
          <w:lang w:val="ru-RU"/>
        </w:rPr>
      </w:pPr>
      <w:bookmarkStart w:id="1" w:name="block_10808351"/>
      <w:bookmarkEnd w:id="0"/>
      <w:r>
        <w:rPr>
          <w:lang w:val="ru-RU"/>
        </w:rPr>
        <w:t xml:space="preserve">                    </w:t>
      </w:r>
      <w:r w:rsidRPr="009C23DE">
        <w:rPr>
          <w:rFonts w:ascii="Times New Roman" w:hAnsi="Times New Roman" w:cs="Times New Roman"/>
          <w:b/>
          <w:bCs/>
          <w:color w:val="000000"/>
          <w:sz w:val="28"/>
          <w:szCs w:val="28"/>
          <w:lang w:val="ru-RU"/>
        </w:rPr>
        <w:t>ПОЯСНИТЕЛЬНАЯ ЗАПИСКА</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r w:rsidRPr="009C23DE">
        <w:rPr>
          <w:rFonts w:ascii="Times New Roman" w:hAnsi="Times New Roman" w:cs="Times New Roman"/>
          <w:b/>
          <w:bCs/>
          <w:color w:val="000000"/>
          <w:sz w:val="28"/>
          <w:szCs w:val="28"/>
          <w:lang w:val="ru-RU"/>
        </w:rPr>
        <w:t>ЦЕЛИ ИЗУЧЕНИЯ УЧЕБНОГО КУРСА</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формирование представления о геометрии как части мировой культуры и осознание её взаимосвязи с окружающим миром;</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 xml:space="preserve">формирование умения распознавать на чертежах, моделях и в реальном мире многогранники и тела вращения; </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 xml:space="preserve">овладение методами решения задач на построения на изображениях пространственных фигур; </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формирование умения оперировать основными понятиями о многогранниках и телах вращения и их основными свойствами;</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8188E" w:rsidRPr="009C23DE" w:rsidRDefault="0088188E">
      <w:pPr>
        <w:numPr>
          <w:ilvl w:val="0"/>
          <w:numId w:val="1"/>
        </w:numPr>
        <w:spacing w:after="0" w:line="264" w:lineRule="auto"/>
        <w:jc w:val="both"/>
        <w:rPr>
          <w:lang w:val="ru-RU"/>
        </w:rPr>
      </w:pPr>
      <w:r w:rsidRPr="009C23DE">
        <w:rPr>
          <w:rFonts w:ascii="Times New Roman" w:hAnsi="Times New Roman" w:cs="Times New Roman"/>
          <w:color w:val="000000"/>
          <w:sz w:val="28"/>
          <w:szCs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bookmarkStart w:id="2" w:name="_Toc118726595"/>
      <w:bookmarkEnd w:id="2"/>
      <w:r w:rsidRPr="009C23DE">
        <w:rPr>
          <w:rFonts w:ascii="Times New Roman" w:hAnsi="Times New Roman" w:cs="Times New Roman"/>
          <w:b/>
          <w:bCs/>
          <w:color w:val="000000"/>
          <w:sz w:val="28"/>
          <w:szCs w:val="28"/>
          <w:lang w:val="ru-RU"/>
        </w:rPr>
        <w:t>МЕСТО УЧЕБНОГО КУРСА В УЧЕБНОМ ПЛАНЕ</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88188E" w:rsidRPr="009C23DE" w:rsidRDefault="0088188E">
      <w:pPr>
        <w:rPr>
          <w:lang w:val="ru-RU"/>
        </w:rPr>
        <w:sectPr w:rsidR="0088188E" w:rsidRPr="009C23DE">
          <w:pgSz w:w="11906" w:h="16383"/>
          <w:pgMar w:top="1134" w:right="850" w:bottom="1134" w:left="1701" w:header="720" w:footer="720" w:gutter="0"/>
          <w:cols w:space="720"/>
        </w:sectPr>
      </w:pPr>
    </w:p>
    <w:p w:rsidR="0088188E" w:rsidRPr="009C23DE" w:rsidRDefault="0088188E">
      <w:pPr>
        <w:spacing w:after="0" w:line="264" w:lineRule="auto"/>
        <w:ind w:left="120"/>
        <w:jc w:val="both"/>
        <w:rPr>
          <w:lang w:val="ru-RU"/>
        </w:rPr>
      </w:pPr>
      <w:bookmarkStart w:id="3" w:name="_Toc118726599"/>
      <w:bookmarkStart w:id="4" w:name="block_10808347"/>
      <w:bookmarkEnd w:id="1"/>
      <w:bookmarkEnd w:id="3"/>
      <w:r w:rsidRPr="009C23DE">
        <w:rPr>
          <w:rFonts w:ascii="Times New Roman" w:hAnsi="Times New Roman" w:cs="Times New Roman"/>
          <w:b/>
          <w:bCs/>
          <w:color w:val="000000"/>
          <w:sz w:val="28"/>
          <w:szCs w:val="28"/>
          <w:lang w:val="ru-RU"/>
        </w:rPr>
        <w:t>СОДЕРЖАНИЕ УЧЕБНОГО КУРСА</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bookmarkStart w:id="5" w:name="_Toc118726600"/>
      <w:bookmarkEnd w:id="5"/>
      <w:r w:rsidRPr="009C23DE">
        <w:rPr>
          <w:rFonts w:ascii="Times New Roman" w:hAnsi="Times New Roman" w:cs="Times New Roman"/>
          <w:b/>
          <w:bCs/>
          <w:color w:val="000000"/>
          <w:sz w:val="28"/>
          <w:szCs w:val="28"/>
          <w:lang w:val="ru-RU"/>
        </w:rPr>
        <w:t>10 КЛАСС</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Прямые и плоскости в пространстве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Многогранники</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cs="Times New Roman"/>
          <w:i/>
          <w:iCs/>
          <w:color w:val="000000"/>
          <w:sz w:val="28"/>
          <w:szCs w:val="28"/>
        </w:rPr>
        <w:t>n</w:t>
      </w:r>
      <w:r w:rsidRPr="009C23DE">
        <w:rPr>
          <w:rFonts w:ascii="Times New Roman" w:hAnsi="Times New Roman" w:cs="Times New Roman"/>
          <w:i/>
          <w:iCs/>
          <w:color w:val="000000"/>
          <w:sz w:val="28"/>
          <w:szCs w:val="28"/>
          <w:lang w:val="ru-RU"/>
        </w:rPr>
        <w:t>-</w:t>
      </w:r>
      <w:r w:rsidRPr="009C23DE">
        <w:rPr>
          <w:rFonts w:ascii="Times New Roman" w:hAnsi="Times New Roman" w:cs="Times New Roman"/>
          <w:color w:val="000000"/>
          <w:sz w:val="28"/>
          <w:szCs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cs="Times New Roman"/>
          <w:i/>
          <w:iCs/>
          <w:color w:val="000000"/>
          <w:sz w:val="28"/>
          <w:szCs w:val="28"/>
        </w:rPr>
        <w:t>n</w:t>
      </w:r>
      <w:r w:rsidRPr="009C23DE">
        <w:rPr>
          <w:rFonts w:ascii="Times New Roman" w:hAnsi="Times New Roman" w:cs="Times New Roman"/>
          <w:color w:val="000000"/>
          <w:sz w:val="28"/>
          <w:szCs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3D45B0">
        <w:rPr>
          <w:rFonts w:ascii="Times New Roman" w:hAnsi="Times New Roman" w:cs="Times New Roman"/>
          <w:color w:val="000000"/>
          <w:sz w:val="28"/>
          <w:szCs w:val="28"/>
          <w:lang w:val="ru-RU"/>
        </w:rPr>
        <w:t xml:space="preserve">Представление о правильных многогранниках: октаэдр, додекаэдр и икосаэдр. </w:t>
      </w:r>
      <w:r w:rsidRPr="009C23DE">
        <w:rPr>
          <w:rFonts w:ascii="Times New Roman" w:hAnsi="Times New Roman" w:cs="Times New Roman"/>
          <w:color w:val="000000"/>
          <w:sz w:val="28"/>
          <w:szCs w:val="28"/>
          <w:lang w:val="ru-RU"/>
        </w:rPr>
        <w:t>Сечения призмы и пирамиды.</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Подобные тела в пространстве. Соотношения между площадями поверхностей, объёмами подобных тел.</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bookmarkStart w:id="6" w:name="_Toc118726601"/>
      <w:bookmarkEnd w:id="6"/>
      <w:r w:rsidRPr="009C23DE">
        <w:rPr>
          <w:rFonts w:ascii="Times New Roman" w:hAnsi="Times New Roman" w:cs="Times New Roman"/>
          <w:b/>
          <w:bCs/>
          <w:color w:val="000000"/>
          <w:sz w:val="28"/>
          <w:szCs w:val="28"/>
          <w:lang w:val="ru-RU"/>
        </w:rPr>
        <w:t>11 КЛАСС</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Тела вращения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Изображение тел вращения на плоскости. Развёртка цилиндра и конуса.</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Подобные тела в пространстве. Соотношения между площадями поверхностей, объёмами подобных тел.</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Векторы и координаты в пространстве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88188E" w:rsidRPr="009C23DE" w:rsidRDefault="0088188E">
      <w:pPr>
        <w:rPr>
          <w:lang w:val="ru-RU"/>
        </w:rPr>
        <w:sectPr w:rsidR="0088188E" w:rsidRPr="009C23DE">
          <w:pgSz w:w="11906" w:h="16383"/>
          <w:pgMar w:top="1134" w:right="850" w:bottom="1134" w:left="1701" w:header="720" w:footer="720" w:gutter="0"/>
          <w:cols w:space="720"/>
        </w:sectPr>
      </w:pPr>
    </w:p>
    <w:p w:rsidR="0088188E" w:rsidRPr="009C23DE" w:rsidRDefault="0088188E">
      <w:pPr>
        <w:spacing w:after="0" w:line="264" w:lineRule="auto"/>
        <w:ind w:left="120"/>
        <w:jc w:val="both"/>
        <w:rPr>
          <w:lang w:val="ru-RU"/>
        </w:rPr>
      </w:pPr>
      <w:bookmarkStart w:id="7" w:name="_Toc118726577"/>
      <w:bookmarkStart w:id="8" w:name="block_10808346"/>
      <w:bookmarkEnd w:id="4"/>
      <w:bookmarkEnd w:id="7"/>
      <w:r w:rsidRPr="009C23DE">
        <w:rPr>
          <w:rFonts w:ascii="Times New Roman" w:hAnsi="Times New Roman" w:cs="Times New Roman"/>
          <w:b/>
          <w:bCs/>
          <w:color w:val="000000"/>
          <w:sz w:val="28"/>
          <w:szCs w:val="28"/>
          <w:lang w:val="ru-RU"/>
        </w:rPr>
        <w:t>ПЛАНИРУЕМЫЕ РЕЗУЛЬТАТЫ</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bookmarkStart w:id="9" w:name="_Toc118726578"/>
      <w:bookmarkEnd w:id="9"/>
      <w:r w:rsidRPr="009C23DE">
        <w:rPr>
          <w:rFonts w:ascii="Times New Roman" w:hAnsi="Times New Roman" w:cs="Times New Roman"/>
          <w:b/>
          <w:bCs/>
          <w:color w:val="000000"/>
          <w:sz w:val="28"/>
          <w:szCs w:val="28"/>
          <w:lang w:val="ru-RU"/>
        </w:rPr>
        <w:t>ЛИЧНОСТНЫЕ РЕЗУЛЬТАТЫ</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Личностные результаты освоения программы учебного предмета «Математика» характеризуются:</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Гражданское воспитание: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Патриотическое воспитание:</w:t>
      </w:r>
    </w:p>
    <w:p w:rsidR="0088188E" w:rsidRPr="009C23DE" w:rsidRDefault="0088188E">
      <w:pPr>
        <w:shd w:val="clear" w:color="auto" w:fill="FFFFFF"/>
        <w:spacing w:after="0" w:line="264" w:lineRule="auto"/>
        <w:ind w:firstLine="600"/>
        <w:jc w:val="both"/>
        <w:rPr>
          <w:lang w:val="ru-RU"/>
        </w:rPr>
      </w:pPr>
      <w:r w:rsidRPr="009C23DE">
        <w:rPr>
          <w:rFonts w:ascii="Times New Roman" w:hAnsi="Times New Roman" w:cs="Times New Roman"/>
          <w:color w:val="000000"/>
          <w:sz w:val="28"/>
          <w:szCs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Духовно-нравственного воспитания: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Эстетическое воспитание: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Физическое воспитание: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Трудовое воспитание: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Экологическое воспитание: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8188E" w:rsidRPr="009C23DE" w:rsidRDefault="0088188E">
      <w:pPr>
        <w:spacing w:after="0" w:line="264" w:lineRule="auto"/>
        <w:ind w:firstLine="600"/>
        <w:jc w:val="both"/>
        <w:rPr>
          <w:lang w:val="ru-RU"/>
        </w:rPr>
      </w:pPr>
      <w:r w:rsidRPr="009C23DE">
        <w:rPr>
          <w:rFonts w:ascii="Times New Roman" w:hAnsi="Times New Roman" w:cs="Times New Roman"/>
          <w:b/>
          <w:bCs/>
          <w:color w:val="000000"/>
          <w:sz w:val="28"/>
          <w:szCs w:val="28"/>
          <w:lang w:val="ru-RU"/>
        </w:rPr>
        <w:t>Ценности научного познания:</w:t>
      </w:r>
      <w:r w:rsidRPr="009C23DE">
        <w:rPr>
          <w:rFonts w:ascii="Times New Roman" w:hAnsi="Times New Roman" w:cs="Times New Roman"/>
          <w:color w:val="000000"/>
          <w:sz w:val="28"/>
          <w:szCs w:val="28"/>
          <w:u w:val="single"/>
          <w:lang w:val="ru-RU"/>
        </w:rPr>
        <w:t xml:space="preserve"> </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bookmarkStart w:id="10" w:name="_Toc118726579"/>
      <w:bookmarkEnd w:id="10"/>
      <w:r w:rsidRPr="009C23DE">
        <w:rPr>
          <w:rFonts w:ascii="Times New Roman" w:hAnsi="Times New Roman" w:cs="Times New Roman"/>
          <w:b/>
          <w:bCs/>
          <w:color w:val="000000"/>
          <w:sz w:val="28"/>
          <w:szCs w:val="28"/>
          <w:lang w:val="ru-RU"/>
        </w:rPr>
        <w:t>МЕТАПРЕДМЕТНЫЕ РЕЗУЛЬТАТЫ</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9C23DE">
        <w:rPr>
          <w:rFonts w:ascii="Times New Roman" w:hAnsi="Times New Roman" w:cs="Times New Roman"/>
          <w:b/>
          <w:bCs/>
          <w:i/>
          <w:iCs/>
          <w:color w:val="000000"/>
          <w:sz w:val="28"/>
          <w:szCs w:val="28"/>
          <w:lang w:val="ru-RU"/>
        </w:rPr>
        <w:t>познавательными</w:t>
      </w:r>
      <w:r w:rsidRPr="009C23DE">
        <w:rPr>
          <w:rFonts w:ascii="Times New Roman" w:hAnsi="Times New Roman" w:cs="Times New Roman"/>
          <w:i/>
          <w:iCs/>
          <w:color w:val="000000"/>
          <w:sz w:val="28"/>
          <w:szCs w:val="28"/>
          <w:lang w:val="ru-RU"/>
        </w:rPr>
        <w:t xml:space="preserve"> действиями, универсальными коммуникативными действиями, универсальными регулятивными действиями.</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1) </w:t>
      </w:r>
      <w:r w:rsidRPr="009C23DE">
        <w:rPr>
          <w:rFonts w:ascii="Times New Roman" w:hAnsi="Times New Roman" w:cs="Times New Roman"/>
          <w:i/>
          <w:iCs/>
          <w:color w:val="000000"/>
          <w:sz w:val="28"/>
          <w:szCs w:val="28"/>
          <w:lang w:val="ru-RU"/>
        </w:rPr>
        <w:t xml:space="preserve">Универсальные </w:t>
      </w:r>
      <w:r w:rsidRPr="009C23DE">
        <w:rPr>
          <w:rFonts w:ascii="Times New Roman" w:hAnsi="Times New Roman" w:cs="Times New Roman"/>
          <w:b/>
          <w:bCs/>
          <w:i/>
          <w:iCs/>
          <w:color w:val="000000"/>
          <w:sz w:val="28"/>
          <w:szCs w:val="28"/>
          <w:lang w:val="ru-RU"/>
        </w:rPr>
        <w:t>познавательные</w:t>
      </w:r>
      <w:r w:rsidRPr="009C23DE">
        <w:rPr>
          <w:rFonts w:ascii="Times New Roman" w:hAnsi="Times New Roman" w:cs="Times New Roman"/>
          <w:i/>
          <w:iCs/>
          <w:color w:val="000000"/>
          <w:sz w:val="28"/>
          <w:szCs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C23DE">
        <w:rPr>
          <w:rFonts w:ascii="Times New Roman" w:hAnsi="Times New Roman" w:cs="Times New Roman"/>
          <w:color w:val="000000"/>
          <w:sz w:val="28"/>
          <w:szCs w:val="28"/>
          <w:lang w:val="ru-RU"/>
        </w:rPr>
        <w:t>.</w:t>
      </w:r>
    </w:p>
    <w:p w:rsidR="0088188E" w:rsidRDefault="0088188E">
      <w:pPr>
        <w:spacing w:after="0" w:line="264" w:lineRule="auto"/>
        <w:ind w:firstLine="600"/>
        <w:jc w:val="both"/>
      </w:pPr>
      <w:r>
        <w:rPr>
          <w:rFonts w:ascii="Times New Roman" w:hAnsi="Times New Roman" w:cs="Times New Roman"/>
          <w:b/>
          <w:bCs/>
          <w:color w:val="000000"/>
          <w:sz w:val="28"/>
          <w:szCs w:val="28"/>
        </w:rPr>
        <w:t>Базовые логические действия:</w:t>
      </w:r>
    </w:p>
    <w:p w:rsidR="0088188E" w:rsidRPr="009C23DE" w:rsidRDefault="0088188E">
      <w:pPr>
        <w:numPr>
          <w:ilvl w:val="0"/>
          <w:numId w:val="2"/>
        </w:numPr>
        <w:spacing w:after="0" w:line="264" w:lineRule="auto"/>
        <w:jc w:val="both"/>
        <w:rPr>
          <w:lang w:val="ru-RU"/>
        </w:rPr>
      </w:pPr>
      <w:r w:rsidRPr="009C23DE">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8188E" w:rsidRPr="009C23DE" w:rsidRDefault="0088188E">
      <w:pPr>
        <w:numPr>
          <w:ilvl w:val="0"/>
          <w:numId w:val="2"/>
        </w:numPr>
        <w:spacing w:after="0" w:line="264" w:lineRule="auto"/>
        <w:jc w:val="both"/>
        <w:rPr>
          <w:lang w:val="ru-RU"/>
        </w:rPr>
      </w:pPr>
      <w:r w:rsidRPr="009C23DE">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88188E" w:rsidRPr="009C23DE" w:rsidRDefault="0088188E">
      <w:pPr>
        <w:numPr>
          <w:ilvl w:val="0"/>
          <w:numId w:val="2"/>
        </w:numPr>
        <w:spacing w:after="0" w:line="264" w:lineRule="auto"/>
        <w:jc w:val="both"/>
        <w:rPr>
          <w:lang w:val="ru-RU"/>
        </w:rPr>
      </w:pPr>
      <w:r w:rsidRPr="009C23DE">
        <w:rPr>
          <w:rFonts w:ascii="Times New Roman" w:hAnsi="Times New Roman" w:cs="Times New Roman"/>
          <w:color w:val="000000"/>
          <w:sz w:val="28"/>
          <w:szCs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8188E" w:rsidRPr="009C23DE" w:rsidRDefault="0088188E">
      <w:pPr>
        <w:numPr>
          <w:ilvl w:val="0"/>
          <w:numId w:val="2"/>
        </w:numPr>
        <w:spacing w:after="0" w:line="264" w:lineRule="auto"/>
        <w:jc w:val="both"/>
        <w:rPr>
          <w:lang w:val="ru-RU"/>
        </w:rPr>
      </w:pPr>
      <w:r w:rsidRPr="009C23DE">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88188E" w:rsidRPr="009C23DE" w:rsidRDefault="0088188E">
      <w:pPr>
        <w:numPr>
          <w:ilvl w:val="0"/>
          <w:numId w:val="2"/>
        </w:numPr>
        <w:spacing w:after="0" w:line="264" w:lineRule="auto"/>
        <w:jc w:val="both"/>
        <w:rPr>
          <w:lang w:val="ru-RU"/>
        </w:rPr>
      </w:pPr>
      <w:r w:rsidRPr="009C23DE">
        <w:rPr>
          <w:rFonts w:ascii="Times New Roman" w:hAnsi="Times New Roman" w:cs="Times New Roman"/>
          <w:color w:val="000000"/>
          <w:sz w:val="28"/>
          <w:szCs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88188E" w:rsidRPr="009C23DE" w:rsidRDefault="0088188E">
      <w:pPr>
        <w:numPr>
          <w:ilvl w:val="0"/>
          <w:numId w:val="2"/>
        </w:numPr>
        <w:spacing w:after="0" w:line="264" w:lineRule="auto"/>
        <w:jc w:val="both"/>
        <w:rPr>
          <w:lang w:val="ru-RU"/>
        </w:rPr>
      </w:pPr>
      <w:r w:rsidRPr="009C23DE">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188E" w:rsidRDefault="0088188E">
      <w:pPr>
        <w:spacing w:after="0" w:line="264" w:lineRule="auto"/>
        <w:ind w:firstLine="600"/>
        <w:jc w:val="both"/>
      </w:pPr>
      <w:r>
        <w:rPr>
          <w:rFonts w:ascii="Times New Roman" w:hAnsi="Times New Roman" w:cs="Times New Roman"/>
          <w:b/>
          <w:bCs/>
          <w:color w:val="000000"/>
          <w:sz w:val="28"/>
          <w:szCs w:val="28"/>
        </w:rPr>
        <w:t>Базовые исследовательские действия:</w:t>
      </w:r>
    </w:p>
    <w:p w:rsidR="0088188E" w:rsidRPr="009C23DE" w:rsidRDefault="0088188E">
      <w:pPr>
        <w:numPr>
          <w:ilvl w:val="0"/>
          <w:numId w:val="3"/>
        </w:numPr>
        <w:spacing w:after="0" w:line="264" w:lineRule="auto"/>
        <w:jc w:val="both"/>
        <w:rPr>
          <w:lang w:val="ru-RU"/>
        </w:rPr>
      </w:pPr>
      <w:r w:rsidRPr="009C23DE">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8188E" w:rsidRPr="009C23DE" w:rsidRDefault="0088188E">
      <w:pPr>
        <w:numPr>
          <w:ilvl w:val="0"/>
          <w:numId w:val="3"/>
        </w:numPr>
        <w:spacing w:after="0" w:line="264" w:lineRule="auto"/>
        <w:jc w:val="both"/>
        <w:rPr>
          <w:lang w:val="ru-RU"/>
        </w:rPr>
      </w:pPr>
      <w:r w:rsidRPr="009C23DE">
        <w:rPr>
          <w:rFonts w:ascii="Times New Roman" w:hAnsi="Times New Roman" w:cs="Times New Roman"/>
          <w:color w:val="000000"/>
          <w:sz w:val="28"/>
          <w:szCs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8188E" w:rsidRPr="009C23DE" w:rsidRDefault="0088188E">
      <w:pPr>
        <w:numPr>
          <w:ilvl w:val="0"/>
          <w:numId w:val="3"/>
        </w:numPr>
        <w:spacing w:after="0" w:line="264" w:lineRule="auto"/>
        <w:jc w:val="both"/>
        <w:rPr>
          <w:lang w:val="ru-RU"/>
        </w:rPr>
      </w:pPr>
      <w:r w:rsidRPr="009C23DE">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8188E" w:rsidRPr="009C23DE" w:rsidRDefault="0088188E">
      <w:pPr>
        <w:numPr>
          <w:ilvl w:val="0"/>
          <w:numId w:val="3"/>
        </w:numPr>
        <w:spacing w:after="0" w:line="264" w:lineRule="auto"/>
        <w:jc w:val="both"/>
        <w:rPr>
          <w:lang w:val="ru-RU"/>
        </w:rPr>
      </w:pPr>
      <w:r w:rsidRPr="009C23DE">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88188E" w:rsidRDefault="0088188E">
      <w:pPr>
        <w:spacing w:after="0" w:line="264" w:lineRule="auto"/>
        <w:ind w:firstLine="600"/>
        <w:jc w:val="both"/>
      </w:pPr>
      <w:r>
        <w:rPr>
          <w:rFonts w:ascii="Times New Roman" w:hAnsi="Times New Roman" w:cs="Times New Roman"/>
          <w:b/>
          <w:bCs/>
          <w:color w:val="000000"/>
          <w:sz w:val="28"/>
          <w:szCs w:val="28"/>
        </w:rPr>
        <w:t>Работа с информацией:</w:t>
      </w:r>
    </w:p>
    <w:p w:rsidR="0088188E" w:rsidRPr="009C23DE" w:rsidRDefault="0088188E">
      <w:pPr>
        <w:numPr>
          <w:ilvl w:val="0"/>
          <w:numId w:val="4"/>
        </w:numPr>
        <w:spacing w:after="0" w:line="264" w:lineRule="auto"/>
        <w:jc w:val="both"/>
        <w:rPr>
          <w:lang w:val="ru-RU"/>
        </w:rPr>
      </w:pPr>
      <w:r w:rsidRPr="009C23DE">
        <w:rPr>
          <w:rFonts w:ascii="Times New Roman" w:hAnsi="Times New Roman" w:cs="Times New Roman"/>
          <w:color w:val="000000"/>
          <w:sz w:val="28"/>
          <w:szCs w:val="28"/>
          <w:lang w:val="ru-RU"/>
        </w:rPr>
        <w:t>выявлять дефициты информации, данных, необходимых для ответа на вопрос и для решения задачи;</w:t>
      </w:r>
    </w:p>
    <w:p w:rsidR="0088188E" w:rsidRPr="009C23DE" w:rsidRDefault="0088188E">
      <w:pPr>
        <w:numPr>
          <w:ilvl w:val="0"/>
          <w:numId w:val="4"/>
        </w:numPr>
        <w:spacing w:after="0" w:line="264" w:lineRule="auto"/>
        <w:jc w:val="both"/>
        <w:rPr>
          <w:lang w:val="ru-RU"/>
        </w:rPr>
      </w:pPr>
      <w:r w:rsidRPr="009C23DE">
        <w:rPr>
          <w:rFonts w:ascii="Times New Roman" w:hAnsi="Times New Roman" w:cs="Times New Roman"/>
          <w:color w:val="000000"/>
          <w:sz w:val="28"/>
          <w:szCs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8188E" w:rsidRPr="009C23DE" w:rsidRDefault="0088188E">
      <w:pPr>
        <w:numPr>
          <w:ilvl w:val="0"/>
          <w:numId w:val="4"/>
        </w:numPr>
        <w:spacing w:after="0" w:line="264" w:lineRule="auto"/>
        <w:jc w:val="both"/>
        <w:rPr>
          <w:lang w:val="ru-RU"/>
        </w:rPr>
      </w:pPr>
      <w:r w:rsidRPr="009C23DE">
        <w:rPr>
          <w:rFonts w:ascii="Times New Roman" w:hAnsi="Times New Roman" w:cs="Times New Roman"/>
          <w:color w:val="000000"/>
          <w:sz w:val="28"/>
          <w:szCs w:val="28"/>
          <w:lang w:val="ru-RU"/>
        </w:rPr>
        <w:t>структурировать информацию, представлять её в различных формах, иллюстрировать графически;</w:t>
      </w:r>
    </w:p>
    <w:p w:rsidR="0088188E" w:rsidRPr="009C23DE" w:rsidRDefault="0088188E">
      <w:pPr>
        <w:numPr>
          <w:ilvl w:val="0"/>
          <w:numId w:val="4"/>
        </w:numPr>
        <w:spacing w:after="0" w:line="264" w:lineRule="auto"/>
        <w:jc w:val="both"/>
        <w:rPr>
          <w:lang w:val="ru-RU"/>
        </w:rPr>
      </w:pPr>
      <w:r w:rsidRPr="009C23DE">
        <w:rPr>
          <w:rFonts w:ascii="Times New Roman" w:hAnsi="Times New Roman" w:cs="Times New Roman"/>
          <w:color w:val="000000"/>
          <w:sz w:val="28"/>
          <w:szCs w:val="28"/>
          <w:lang w:val="ru-RU"/>
        </w:rPr>
        <w:t>оценивать надёжность информации по самостоятельно сформулированным критериям.</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2) </w:t>
      </w:r>
      <w:r w:rsidRPr="009C23DE">
        <w:rPr>
          <w:rFonts w:ascii="Times New Roman" w:hAnsi="Times New Roman" w:cs="Times New Roman"/>
          <w:i/>
          <w:iCs/>
          <w:color w:val="000000"/>
          <w:sz w:val="28"/>
          <w:szCs w:val="28"/>
          <w:lang w:val="ru-RU"/>
        </w:rPr>
        <w:t xml:space="preserve">Универсальные </w:t>
      </w:r>
      <w:r w:rsidRPr="009C23DE">
        <w:rPr>
          <w:rFonts w:ascii="Times New Roman" w:hAnsi="Times New Roman" w:cs="Times New Roman"/>
          <w:b/>
          <w:bCs/>
          <w:i/>
          <w:iCs/>
          <w:color w:val="000000"/>
          <w:sz w:val="28"/>
          <w:szCs w:val="28"/>
          <w:lang w:val="ru-RU"/>
        </w:rPr>
        <w:t xml:space="preserve">коммуникативные </w:t>
      </w:r>
      <w:r w:rsidRPr="009C23DE">
        <w:rPr>
          <w:rFonts w:ascii="Times New Roman" w:hAnsi="Times New Roman" w:cs="Times New Roman"/>
          <w:i/>
          <w:iCs/>
          <w:color w:val="000000"/>
          <w:sz w:val="28"/>
          <w:szCs w:val="28"/>
          <w:lang w:val="ru-RU"/>
        </w:rPr>
        <w:t>действия, обеспечивают сформированность социальных навыков обучающихся.</w:t>
      </w:r>
    </w:p>
    <w:p w:rsidR="0088188E" w:rsidRDefault="0088188E">
      <w:pPr>
        <w:spacing w:after="0" w:line="264" w:lineRule="auto"/>
        <w:ind w:firstLine="600"/>
        <w:jc w:val="both"/>
      </w:pPr>
      <w:r>
        <w:rPr>
          <w:rFonts w:ascii="Times New Roman" w:hAnsi="Times New Roman" w:cs="Times New Roman"/>
          <w:b/>
          <w:bCs/>
          <w:color w:val="000000"/>
          <w:sz w:val="28"/>
          <w:szCs w:val="28"/>
        </w:rPr>
        <w:t>Общение:</w:t>
      </w:r>
    </w:p>
    <w:p w:rsidR="0088188E" w:rsidRPr="009C23DE" w:rsidRDefault="0088188E">
      <w:pPr>
        <w:numPr>
          <w:ilvl w:val="0"/>
          <w:numId w:val="5"/>
        </w:numPr>
        <w:spacing w:after="0" w:line="264" w:lineRule="auto"/>
        <w:jc w:val="both"/>
        <w:rPr>
          <w:lang w:val="ru-RU"/>
        </w:rPr>
      </w:pPr>
      <w:r w:rsidRPr="009C23DE">
        <w:rPr>
          <w:rFonts w:ascii="Times New Roman" w:hAnsi="Times New Roman" w:cs="Times New Roman"/>
          <w:color w:val="000000"/>
          <w:sz w:val="28"/>
          <w:szCs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8188E" w:rsidRPr="009C23DE" w:rsidRDefault="0088188E">
      <w:pPr>
        <w:numPr>
          <w:ilvl w:val="0"/>
          <w:numId w:val="5"/>
        </w:numPr>
        <w:spacing w:after="0" w:line="264" w:lineRule="auto"/>
        <w:jc w:val="both"/>
        <w:rPr>
          <w:lang w:val="ru-RU"/>
        </w:rPr>
      </w:pPr>
      <w:r w:rsidRPr="009C23DE">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8188E" w:rsidRPr="009C23DE" w:rsidRDefault="0088188E">
      <w:pPr>
        <w:numPr>
          <w:ilvl w:val="0"/>
          <w:numId w:val="5"/>
        </w:numPr>
        <w:spacing w:after="0" w:line="264" w:lineRule="auto"/>
        <w:jc w:val="both"/>
        <w:rPr>
          <w:lang w:val="ru-RU"/>
        </w:rPr>
      </w:pPr>
      <w:r w:rsidRPr="009C23DE">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8188E" w:rsidRDefault="0088188E">
      <w:pPr>
        <w:spacing w:after="0" w:line="264" w:lineRule="auto"/>
        <w:ind w:firstLine="600"/>
        <w:jc w:val="both"/>
      </w:pPr>
      <w:r>
        <w:rPr>
          <w:rFonts w:ascii="Times New Roman" w:hAnsi="Times New Roman" w:cs="Times New Roman"/>
          <w:b/>
          <w:bCs/>
          <w:color w:val="000000"/>
          <w:sz w:val="28"/>
          <w:szCs w:val="28"/>
        </w:rPr>
        <w:t>Сотрудничество:</w:t>
      </w:r>
    </w:p>
    <w:p w:rsidR="0088188E" w:rsidRPr="009C23DE" w:rsidRDefault="0088188E">
      <w:pPr>
        <w:numPr>
          <w:ilvl w:val="0"/>
          <w:numId w:val="6"/>
        </w:numPr>
        <w:spacing w:after="0" w:line="264" w:lineRule="auto"/>
        <w:jc w:val="both"/>
        <w:rPr>
          <w:lang w:val="ru-RU"/>
        </w:rPr>
      </w:pPr>
      <w:r w:rsidRPr="009C23DE">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8188E" w:rsidRPr="009C23DE" w:rsidRDefault="0088188E">
      <w:pPr>
        <w:numPr>
          <w:ilvl w:val="0"/>
          <w:numId w:val="6"/>
        </w:numPr>
        <w:spacing w:after="0" w:line="264" w:lineRule="auto"/>
        <w:jc w:val="both"/>
        <w:rPr>
          <w:lang w:val="ru-RU"/>
        </w:rPr>
      </w:pPr>
      <w:r w:rsidRPr="009C23DE">
        <w:rPr>
          <w:rFonts w:ascii="Times New Roman" w:hAnsi="Times New Roman" w:cs="Times New Roman"/>
          <w:color w:val="000000"/>
          <w:sz w:val="28"/>
          <w:szCs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 xml:space="preserve">3) </w:t>
      </w:r>
      <w:r w:rsidRPr="009C23DE">
        <w:rPr>
          <w:rFonts w:ascii="Times New Roman" w:hAnsi="Times New Roman" w:cs="Times New Roman"/>
          <w:i/>
          <w:iCs/>
          <w:color w:val="000000"/>
          <w:sz w:val="28"/>
          <w:szCs w:val="28"/>
          <w:lang w:val="ru-RU"/>
        </w:rPr>
        <w:t xml:space="preserve">Универсальные </w:t>
      </w:r>
      <w:r w:rsidRPr="009C23DE">
        <w:rPr>
          <w:rFonts w:ascii="Times New Roman" w:hAnsi="Times New Roman" w:cs="Times New Roman"/>
          <w:b/>
          <w:bCs/>
          <w:i/>
          <w:iCs/>
          <w:color w:val="000000"/>
          <w:sz w:val="28"/>
          <w:szCs w:val="28"/>
          <w:lang w:val="ru-RU"/>
        </w:rPr>
        <w:t xml:space="preserve">регулятивные </w:t>
      </w:r>
      <w:r w:rsidRPr="009C23DE">
        <w:rPr>
          <w:rFonts w:ascii="Times New Roman" w:hAnsi="Times New Roman" w:cs="Times New Roman"/>
          <w:i/>
          <w:iCs/>
          <w:color w:val="000000"/>
          <w:sz w:val="28"/>
          <w:szCs w:val="28"/>
          <w:lang w:val="ru-RU"/>
        </w:rPr>
        <w:t>действия, обеспечивают формирование смысловых установок и жизненных навыков личности</w:t>
      </w:r>
      <w:r w:rsidRPr="009C23DE">
        <w:rPr>
          <w:rFonts w:ascii="Times New Roman" w:hAnsi="Times New Roman" w:cs="Times New Roman"/>
          <w:color w:val="000000"/>
          <w:sz w:val="28"/>
          <w:szCs w:val="28"/>
          <w:lang w:val="ru-RU"/>
        </w:rPr>
        <w:t>.</w:t>
      </w:r>
    </w:p>
    <w:p w:rsidR="0088188E" w:rsidRDefault="0088188E">
      <w:pPr>
        <w:spacing w:after="0" w:line="264" w:lineRule="auto"/>
        <w:ind w:firstLine="600"/>
        <w:jc w:val="both"/>
      </w:pPr>
      <w:r>
        <w:rPr>
          <w:rFonts w:ascii="Times New Roman" w:hAnsi="Times New Roman" w:cs="Times New Roman"/>
          <w:b/>
          <w:bCs/>
          <w:color w:val="000000"/>
          <w:sz w:val="28"/>
          <w:szCs w:val="28"/>
        </w:rPr>
        <w:t>Самоорганизация:</w:t>
      </w:r>
    </w:p>
    <w:p w:rsidR="0088188E" w:rsidRPr="009C23DE" w:rsidRDefault="0088188E">
      <w:pPr>
        <w:numPr>
          <w:ilvl w:val="0"/>
          <w:numId w:val="7"/>
        </w:numPr>
        <w:spacing w:after="0"/>
        <w:rPr>
          <w:lang w:val="ru-RU"/>
        </w:rPr>
      </w:pPr>
      <w:r w:rsidRPr="009C23DE">
        <w:rPr>
          <w:rFonts w:ascii="Times New Roman" w:hAnsi="Times New Roman" w:cs="Times New Roman"/>
          <w:color w:val="000000"/>
          <w:sz w:val="28"/>
          <w:szCs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8188E" w:rsidRDefault="0088188E">
      <w:pPr>
        <w:spacing w:after="0" w:line="264" w:lineRule="auto"/>
        <w:ind w:firstLine="600"/>
        <w:jc w:val="both"/>
      </w:pPr>
      <w:r>
        <w:rPr>
          <w:rFonts w:ascii="Times New Roman" w:hAnsi="Times New Roman" w:cs="Times New Roman"/>
          <w:b/>
          <w:bCs/>
          <w:color w:val="000000"/>
          <w:sz w:val="28"/>
          <w:szCs w:val="28"/>
        </w:rPr>
        <w:t>Самоконтроль:</w:t>
      </w:r>
    </w:p>
    <w:p w:rsidR="0088188E" w:rsidRPr="009C23DE" w:rsidRDefault="0088188E">
      <w:pPr>
        <w:numPr>
          <w:ilvl w:val="0"/>
          <w:numId w:val="8"/>
        </w:numPr>
        <w:spacing w:after="0" w:line="264" w:lineRule="auto"/>
        <w:jc w:val="both"/>
        <w:rPr>
          <w:lang w:val="ru-RU"/>
        </w:rPr>
      </w:pPr>
      <w:r w:rsidRPr="009C23DE">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8188E" w:rsidRPr="009C23DE" w:rsidRDefault="0088188E">
      <w:pPr>
        <w:numPr>
          <w:ilvl w:val="0"/>
          <w:numId w:val="8"/>
        </w:numPr>
        <w:spacing w:after="0" w:line="264" w:lineRule="auto"/>
        <w:jc w:val="both"/>
        <w:rPr>
          <w:lang w:val="ru-RU"/>
        </w:rPr>
      </w:pPr>
      <w:r w:rsidRPr="009C23DE">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8188E" w:rsidRPr="009C23DE" w:rsidRDefault="0088188E">
      <w:pPr>
        <w:numPr>
          <w:ilvl w:val="0"/>
          <w:numId w:val="8"/>
        </w:numPr>
        <w:spacing w:after="0" w:line="264" w:lineRule="auto"/>
        <w:jc w:val="both"/>
        <w:rPr>
          <w:lang w:val="ru-RU"/>
        </w:rPr>
      </w:pPr>
      <w:r w:rsidRPr="009C23DE">
        <w:rPr>
          <w:rFonts w:ascii="Times New Roman" w:hAnsi="Times New Roman" w:cs="Times New Roman"/>
          <w:color w:val="000000"/>
          <w:sz w:val="28"/>
          <w:szCs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r w:rsidRPr="009C23DE">
        <w:rPr>
          <w:rFonts w:ascii="Times New Roman" w:hAnsi="Times New Roman" w:cs="Times New Roman"/>
          <w:b/>
          <w:bCs/>
          <w:color w:val="000000"/>
          <w:sz w:val="28"/>
          <w:szCs w:val="28"/>
          <w:lang w:val="ru-RU"/>
        </w:rPr>
        <w:t>ПРЕДМЕТНЫЕ РЕЗУЛЬТАТЫ</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bookmarkStart w:id="11" w:name="_Toc118726597"/>
      <w:bookmarkEnd w:id="11"/>
      <w:r w:rsidRPr="009C23DE">
        <w:rPr>
          <w:rFonts w:ascii="Times New Roman" w:hAnsi="Times New Roman" w:cs="Times New Roman"/>
          <w:b/>
          <w:bCs/>
          <w:color w:val="000000"/>
          <w:sz w:val="28"/>
          <w:szCs w:val="28"/>
          <w:lang w:val="ru-RU"/>
        </w:rPr>
        <w:t>10 КЛАСС</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точка, прямая, плоскость.</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аксиомы стереометрии и следствия из них при решении геометрических задач.</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параллельность и перпендикулярность прямых и плоскостей.</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Классифицировать взаимное расположение прямых и плоскостей в пространстве.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многогранник, выпуклый и невыпуклый многогранник, элементы многогранника, правильный многогранник.</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Распознавать основные виды многогранников (пирамида; призма, прямоугольный параллелепипед, куб).</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секущая плоскость, сечение многогранников.</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Объяснять принципы построения сечений, используя метод следов.</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симметрия в пространстве; центр, ось и плоскость симметрии; центр, ось и плоскость симметрии фигуры.</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Приводить примеры математических закономерностей в природе и жизни, распознавать проявление законов геометрии в искусстве.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8188E" w:rsidRPr="009C23DE" w:rsidRDefault="0088188E">
      <w:pPr>
        <w:spacing w:after="0" w:line="264" w:lineRule="auto"/>
        <w:ind w:left="120"/>
        <w:jc w:val="both"/>
        <w:rPr>
          <w:lang w:val="ru-RU"/>
        </w:rPr>
      </w:pPr>
    </w:p>
    <w:p w:rsidR="0088188E" w:rsidRPr="009C23DE" w:rsidRDefault="0088188E">
      <w:pPr>
        <w:spacing w:after="0" w:line="264" w:lineRule="auto"/>
        <w:ind w:left="120"/>
        <w:jc w:val="both"/>
        <w:rPr>
          <w:lang w:val="ru-RU"/>
        </w:rPr>
      </w:pPr>
      <w:r w:rsidRPr="009C23DE">
        <w:rPr>
          <w:rFonts w:ascii="Times New Roman" w:hAnsi="Times New Roman" w:cs="Times New Roman"/>
          <w:b/>
          <w:bCs/>
          <w:color w:val="000000"/>
          <w:sz w:val="28"/>
          <w:szCs w:val="28"/>
          <w:lang w:val="ru-RU"/>
        </w:rPr>
        <w:t>11 КЛАСС</w:t>
      </w:r>
    </w:p>
    <w:p w:rsidR="0088188E" w:rsidRPr="009C23DE" w:rsidRDefault="0088188E">
      <w:pPr>
        <w:spacing w:after="0" w:line="264" w:lineRule="auto"/>
        <w:ind w:left="120"/>
        <w:jc w:val="both"/>
        <w:rPr>
          <w:lang w:val="ru-RU"/>
        </w:rPr>
      </w:pP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Распознавать тела вращения (цилиндр, конус, сфера и шар).</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Объяснять способы получения тел вращения.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Классифицировать взаимное расположение сферы и плоскости.</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Вычислять объёмы и площади поверхностей тел вращения, геометрических тел с применением формул.</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Вычислять соотношения между площадями поверхностей и объёмами подобных тел.</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Изображать изучаемые фигуры от руки и с применением простых чертёжных инструментов.</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Выполнять (выносные) плоские чертежи из рисунков простых объёмных фигур: вид сверху, сбоку, снизу; строить сечения тел вращения.</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понятием вектор в пространстве.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правило параллелепипеда.</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Задавать плоскость уравнением в декартовой системе координат.</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Решать простейшие геометрические задачи на применение векторно-координатного метода.</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Приводить примеры математических закономерностей в природе и жизни, распознавать проявление законов геометрии в искусстве.</w:t>
      </w:r>
    </w:p>
    <w:p w:rsidR="0088188E" w:rsidRPr="009C23DE" w:rsidRDefault="0088188E">
      <w:pPr>
        <w:spacing w:after="0" w:line="264" w:lineRule="auto"/>
        <w:ind w:firstLine="600"/>
        <w:jc w:val="both"/>
        <w:rPr>
          <w:lang w:val="ru-RU"/>
        </w:rPr>
      </w:pPr>
      <w:r w:rsidRPr="009C23DE">
        <w:rPr>
          <w:rFonts w:ascii="Times New Roman" w:hAnsi="Times New Roman" w:cs="Times New Roman"/>
          <w:color w:val="000000"/>
          <w:sz w:val="28"/>
          <w:szCs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8188E" w:rsidRPr="009C23DE" w:rsidRDefault="0088188E">
      <w:pPr>
        <w:rPr>
          <w:lang w:val="ru-RU"/>
        </w:rPr>
        <w:sectPr w:rsidR="0088188E" w:rsidRPr="009C23DE">
          <w:pgSz w:w="11906" w:h="16383"/>
          <w:pgMar w:top="1134" w:right="850" w:bottom="1134" w:left="1701" w:header="720" w:footer="720" w:gutter="0"/>
          <w:cols w:space="720"/>
        </w:sectPr>
      </w:pPr>
    </w:p>
    <w:p w:rsidR="0088188E" w:rsidRDefault="0088188E">
      <w:pPr>
        <w:spacing w:after="0"/>
        <w:ind w:left="120"/>
      </w:pPr>
      <w:bookmarkStart w:id="12" w:name="block_10808348"/>
      <w:bookmarkEnd w:id="8"/>
      <w:r w:rsidRPr="009C23DE">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88188E" w:rsidRDefault="0088188E">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491"/>
        <w:gridCol w:w="1841"/>
        <w:gridCol w:w="1910"/>
        <w:gridCol w:w="2568"/>
      </w:tblGrid>
      <w:tr w:rsidR="0088188E" w:rsidRPr="00824D9F">
        <w:trPr>
          <w:trHeight w:val="144"/>
          <w:tblCellSpacing w:w="20" w:type="nil"/>
        </w:trPr>
        <w:tc>
          <w:tcPr>
            <w:tcW w:w="446"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 п/п </w:t>
            </w:r>
          </w:p>
          <w:p w:rsidR="0088188E" w:rsidRPr="00824D9F" w:rsidRDefault="0088188E">
            <w:pPr>
              <w:spacing w:after="0"/>
              <w:ind w:left="135"/>
            </w:pPr>
          </w:p>
        </w:tc>
        <w:tc>
          <w:tcPr>
            <w:tcW w:w="3344"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Наименование разделов и тем программы </w:t>
            </w:r>
          </w:p>
          <w:p w:rsidR="0088188E" w:rsidRPr="00824D9F" w:rsidRDefault="0088188E">
            <w:pPr>
              <w:spacing w:after="0"/>
              <w:ind w:left="135"/>
            </w:pPr>
          </w:p>
        </w:tc>
        <w:tc>
          <w:tcPr>
            <w:tcW w:w="0" w:type="auto"/>
            <w:gridSpan w:val="3"/>
            <w:tcMar>
              <w:top w:w="50" w:type="dxa"/>
              <w:left w:w="100" w:type="dxa"/>
            </w:tcMar>
            <w:vAlign w:val="center"/>
          </w:tcPr>
          <w:p w:rsidR="0088188E" w:rsidRPr="00824D9F" w:rsidRDefault="0088188E">
            <w:pPr>
              <w:spacing w:after="0"/>
            </w:pPr>
            <w:r w:rsidRPr="00824D9F">
              <w:rPr>
                <w:rFonts w:ascii="Times New Roman" w:hAnsi="Times New Roman" w:cs="Times New Roman"/>
                <w:b/>
                <w:bCs/>
                <w:color w:val="000000"/>
                <w:sz w:val="24"/>
                <w:szCs w:val="24"/>
              </w:rPr>
              <w:t>Количество часов</w:t>
            </w:r>
          </w:p>
        </w:tc>
        <w:tc>
          <w:tcPr>
            <w:tcW w:w="2568"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Электронные (цифровые) образовательные ресурсы </w:t>
            </w:r>
          </w:p>
          <w:p w:rsidR="0088188E" w:rsidRPr="00824D9F" w:rsidRDefault="0088188E">
            <w:pPr>
              <w:spacing w:after="0"/>
              <w:ind w:left="135"/>
            </w:pPr>
          </w:p>
        </w:tc>
      </w:tr>
      <w:tr w:rsidR="0088188E" w:rsidRPr="00824D9F">
        <w:trPr>
          <w:trHeight w:val="144"/>
          <w:tblCellSpacing w:w="20" w:type="nil"/>
        </w:trPr>
        <w:tc>
          <w:tcPr>
            <w:tcW w:w="0" w:type="auto"/>
            <w:vMerge/>
            <w:tcBorders>
              <w:top w:val="nil"/>
            </w:tcBorders>
            <w:tcMar>
              <w:top w:w="50" w:type="dxa"/>
              <w:left w:w="100" w:type="dxa"/>
            </w:tcMar>
          </w:tcPr>
          <w:p w:rsidR="0088188E" w:rsidRPr="00824D9F" w:rsidRDefault="0088188E"/>
        </w:tc>
        <w:tc>
          <w:tcPr>
            <w:tcW w:w="0" w:type="auto"/>
            <w:vMerge/>
            <w:tcBorders>
              <w:top w:val="nil"/>
            </w:tcBorders>
            <w:tcMar>
              <w:top w:w="50" w:type="dxa"/>
              <w:left w:w="100" w:type="dxa"/>
            </w:tcMar>
          </w:tcPr>
          <w:p w:rsidR="0088188E" w:rsidRPr="00824D9F" w:rsidRDefault="0088188E"/>
        </w:tc>
        <w:tc>
          <w:tcPr>
            <w:tcW w:w="949"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Всего </w:t>
            </w:r>
          </w:p>
          <w:p w:rsidR="0088188E" w:rsidRPr="00824D9F" w:rsidRDefault="0088188E">
            <w:pPr>
              <w:spacing w:after="0"/>
              <w:ind w:left="135"/>
            </w:pPr>
          </w:p>
        </w:tc>
        <w:tc>
          <w:tcPr>
            <w:tcW w:w="1667"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Контрольные работы </w:t>
            </w:r>
          </w:p>
          <w:p w:rsidR="0088188E" w:rsidRPr="00824D9F" w:rsidRDefault="0088188E">
            <w:pPr>
              <w:spacing w:after="0"/>
              <w:ind w:left="135"/>
            </w:pPr>
          </w:p>
        </w:tc>
        <w:tc>
          <w:tcPr>
            <w:tcW w:w="1756"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Практические работы </w:t>
            </w:r>
          </w:p>
          <w:p w:rsidR="0088188E" w:rsidRPr="00824D9F" w:rsidRDefault="0088188E">
            <w:pPr>
              <w:spacing w:after="0"/>
              <w:ind w:left="135"/>
            </w:pPr>
          </w:p>
        </w:tc>
        <w:tc>
          <w:tcPr>
            <w:tcW w:w="0" w:type="auto"/>
            <w:vMerge/>
            <w:tcBorders>
              <w:top w:val="nil"/>
            </w:tcBorders>
            <w:tcMar>
              <w:top w:w="50" w:type="dxa"/>
              <w:left w:w="100" w:type="dxa"/>
            </w:tcMar>
          </w:tcPr>
          <w:p w:rsidR="0088188E" w:rsidRPr="00824D9F" w:rsidRDefault="0088188E"/>
        </w:tc>
      </w:tr>
      <w:tr w:rsidR="0088188E" w:rsidRPr="00824D9F">
        <w:trPr>
          <w:trHeight w:val="144"/>
          <w:tblCellSpacing w:w="20" w:type="nil"/>
        </w:trPr>
        <w:tc>
          <w:tcPr>
            <w:tcW w:w="446"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w:t>
            </w:r>
          </w:p>
        </w:tc>
        <w:tc>
          <w:tcPr>
            <w:tcW w:w="3344"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Введение в стереометрию</w:t>
            </w:r>
          </w:p>
        </w:tc>
        <w:tc>
          <w:tcPr>
            <w:tcW w:w="9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10 </w:t>
            </w:r>
          </w:p>
        </w:tc>
        <w:tc>
          <w:tcPr>
            <w:tcW w:w="1667" w:type="dxa"/>
            <w:tcMar>
              <w:top w:w="50" w:type="dxa"/>
              <w:left w:w="100" w:type="dxa"/>
            </w:tcMar>
            <w:vAlign w:val="center"/>
          </w:tcPr>
          <w:p w:rsidR="0088188E" w:rsidRPr="00824D9F" w:rsidRDefault="0088188E">
            <w:pPr>
              <w:spacing w:after="0"/>
              <w:ind w:left="135"/>
              <w:jc w:val="center"/>
            </w:pPr>
          </w:p>
        </w:tc>
        <w:tc>
          <w:tcPr>
            <w:tcW w:w="1756" w:type="dxa"/>
            <w:tcMar>
              <w:top w:w="50" w:type="dxa"/>
              <w:left w:w="100" w:type="dxa"/>
            </w:tcMar>
            <w:vAlign w:val="center"/>
          </w:tcPr>
          <w:p w:rsidR="0088188E" w:rsidRPr="00824D9F" w:rsidRDefault="0088188E">
            <w:pPr>
              <w:spacing w:after="0"/>
              <w:ind w:left="135"/>
              <w:jc w:val="center"/>
            </w:pPr>
          </w:p>
        </w:tc>
        <w:tc>
          <w:tcPr>
            <w:tcW w:w="2568"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46"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w:t>
            </w:r>
          </w:p>
        </w:tc>
        <w:tc>
          <w:tcPr>
            <w:tcW w:w="3344"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lang w:val="ru-RU"/>
              </w:rPr>
              <w:t xml:space="preserve">Прямые и плоскости в пространстве. </w:t>
            </w:r>
            <w:r w:rsidRPr="00824D9F">
              <w:rPr>
                <w:rFonts w:ascii="Times New Roman" w:hAnsi="Times New Roman" w:cs="Times New Roman"/>
                <w:color w:val="000000"/>
                <w:sz w:val="24"/>
                <w:szCs w:val="24"/>
              </w:rPr>
              <w:t>Параллельность прямых и плоскостей</w:t>
            </w:r>
          </w:p>
        </w:tc>
        <w:tc>
          <w:tcPr>
            <w:tcW w:w="9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88188E" w:rsidRPr="00824D9F" w:rsidRDefault="0088188E">
            <w:pPr>
              <w:spacing w:after="0"/>
              <w:ind w:left="135"/>
              <w:jc w:val="center"/>
            </w:pPr>
          </w:p>
        </w:tc>
        <w:tc>
          <w:tcPr>
            <w:tcW w:w="2568"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46"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w:t>
            </w:r>
          </w:p>
        </w:tc>
        <w:tc>
          <w:tcPr>
            <w:tcW w:w="3344"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Перпендикулярность прямых и плоскостей</w:t>
            </w:r>
          </w:p>
        </w:tc>
        <w:tc>
          <w:tcPr>
            <w:tcW w:w="9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88188E" w:rsidRPr="00824D9F" w:rsidRDefault="0088188E">
            <w:pPr>
              <w:spacing w:after="0"/>
              <w:ind w:left="135"/>
              <w:jc w:val="center"/>
            </w:pPr>
          </w:p>
        </w:tc>
        <w:tc>
          <w:tcPr>
            <w:tcW w:w="1756" w:type="dxa"/>
            <w:tcMar>
              <w:top w:w="50" w:type="dxa"/>
              <w:left w:w="100" w:type="dxa"/>
            </w:tcMar>
            <w:vAlign w:val="center"/>
          </w:tcPr>
          <w:p w:rsidR="0088188E" w:rsidRPr="00824D9F" w:rsidRDefault="0088188E">
            <w:pPr>
              <w:spacing w:after="0"/>
              <w:ind w:left="135"/>
              <w:jc w:val="center"/>
            </w:pPr>
          </w:p>
        </w:tc>
        <w:tc>
          <w:tcPr>
            <w:tcW w:w="2568"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46"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w:t>
            </w:r>
          </w:p>
        </w:tc>
        <w:tc>
          <w:tcPr>
            <w:tcW w:w="3344"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Углы между прямыми и плоскостями</w:t>
            </w:r>
          </w:p>
        </w:tc>
        <w:tc>
          <w:tcPr>
            <w:tcW w:w="9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10 </w:t>
            </w:r>
          </w:p>
        </w:tc>
        <w:tc>
          <w:tcPr>
            <w:tcW w:w="166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88188E" w:rsidRPr="00824D9F" w:rsidRDefault="0088188E">
            <w:pPr>
              <w:spacing w:after="0"/>
              <w:ind w:left="135"/>
              <w:jc w:val="center"/>
            </w:pPr>
          </w:p>
        </w:tc>
        <w:tc>
          <w:tcPr>
            <w:tcW w:w="2568"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46"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w:t>
            </w:r>
          </w:p>
        </w:tc>
        <w:tc>
          <w:tcPr>
            <w:tcW w:w="3344"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Многогранники</w:t>
            </w:r>
          </w:p>
        </w:tc>
        <w:tc>
          <w:tcPr>
            <w:tcW w:w="9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11 </w:t>
            </w:r>
          </w:p>
        </w:tc>
        <w:tc>
          <w:tcPr>
            <w:tcW w:w="166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88188E" w:rsidRPr="00824D9F" w:rsidRDefault="0088188E">
            <w:pPr>
              <w:spacing w:after="0"/>
              <w:ind w:left="135"/>
              <w:jc w:val="center"/>
            </w:pPr>
          </w:p>
        </w:tc>
        <w:tc>
          <w:tcPr>
            <w:tcW w:w="2568"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46"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w:t>
            </w:r>
          </w:p>
        </w:tc>
        <w:tc>
          <w:tcPr>
            <w:tcW w:w="3344"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Объёмы многогранников</w:t>
            </w:r>
          </w:p>
        </w:tc>
        <w:tc>
          <w:tcPr>
            <w:tcW w:w="9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9 </w:t>
            </w:r>
          </w:p>
        </w:tc>
        <w:tc>
          <w:tcPr>
            <w:tcW w:w="166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88188E" w:rsidRPr="00824D9F" w:rsidRDefault="0088188E">
            <w:pPr>
              <w:spacing w:after="0"/>
              <w:ind w:left="135"/>
              <w:jc w:val="center"/>
            </w:pPr>
          </w:p>
        </w:tc>
        <w:tc>
          <w:tcPr>
            <w:tcW w:w="2568"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46"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7</w:t>
            </w:r>
          </w:p>
        </w:tc>
        <w:tc>
          <w:tcPr>
            <w:tcW w:w="3344"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сечения, расстояния и углы</w:t>
            </w:r>
          </w:p>
        </w:tc>
        <w:tc>
          <w:tcPr>
            <w:tcW w:w="9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4 </w:t>
            </w:r>
          </w:p>
        </w:tc>
        <w:tc>
          <w:tcPr>
            <w:tcW w:w="166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88188E" w:rsidRPr="00824D9F" w:rsidRDefault="0088188E">
            <w:pPr>
              <w:spacing w:after="0"/>
              <w:ind w:left="135"/>
              <w:jc w:val="center"/>
            </w:pPr>
          </w:p>
        </w:tc>
        <w:tc>
          <w:tcPr>
            <w:tcW w:w="2568"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0" w:type="auto"/>
            <w:gridSpan w:val="2"/>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68 </w:t>
            </w:r>
          </w:p>
        </w:tc>
        <w:tc>
          <w:tcPr>
            <w:tcW w:w="166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5 </w:t>
            </w:r>
          </w:p>
        </w:tc>
        <w:tc>
          <w:tcPr>
            <w:tcW w:w="175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88188E" w:rsidRPr="00824D9F" w:rsidRDefault="0088188E"/>
        </w:tc>
      </w:tr>
    </w:tbl>
    <w:p w:rsidR="0088188E" w:rsidRDefault="0088188E">
      <w:pPr>
        <w:sectPr w:rsidR="0088188E">
          <w:pgSz w:w="16383" w:h="11906" w:orient="landscape"/>
          <w:pgMar w:top="1134" w:right="850" w:bottom="1134" w:left="1701" w:header="720" w:footer="720" w:gutter="0"/>
          <w:cols w:space="720"/>
        </w:sectPr>
      </w:pPr>
    </w:p>
    <w:p w:rsidR="0088188E" w:rsidRDefault="0088188E">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98"/>
        <w:gridCol w:w="1841"/>
        <w:gridCol w:w="1910"/>
        <w:gridCol w:w="2757"/>
      </w:tblGrid>
      <w:tr w:rsidR="0088188E" w:rsidRPr="00824D9F">
        <w:trPr>
          <w:trHeight w:val="144"/>
          <w:tblCellSpacing w:w="20" w:type="nil"/>
        </w:trPr>
        <w:tc>
          <w:tcPr>
            <w:tcW w:w="485"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 п/п </w:t>
            </w:r>
          </w:p>
          <w:p w:rsidR="0088188E" w:rsidRPr="00824D9F" w:rsidRDefault="0088188E">
            <w:pPr>
              <w:spacing w:after="0"/>
              <w:ind w:left="135"/>
            </w:pPr>
          </w:p>
        </w:tc>
        <w:tc>
          <w:tcPr>
            <w:tcW w:w="2640"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Наименование разделов и тем программы </w:t>
            </w:r>
          </w:p>
          <w:p w:rsidR="0088188E" w:rsidRPr="00824D9F" w:rsidRDefault="0088188E">
            <w:pPr>
              <w:spacing w:after="0"/>
              <w:ind w:left="135"/>
            </w:pPr>
          </w:p>
        </w:tc>
        <w:tc>
          <w:tcPr>
            <w:tcW w:w="0" w:type="auto"/>
            <w:gridSpan w:val="3"/>
            <w:tcMar>
              <w:top w:w="50" w:type="dxa"/>
              <w:left w:w="100" w:type="dxa"/>
            </w:tcMar>
            <w:vAlign w:val="center"/>
          </w:tcPr>
          <w:p w:rsidR="0088188E" w:rsidRPr="00824D9F" w:rsidRDefault="0088188E">
            <w:pPr>
              <w:spacing w:after="0"/>
            </w:pPr>
            <w:r w:rsidRPr="00824D9F">
              <w:rPr>
                <w:rFonts w:ascii="Times New Roman" w:hAnsi="Times New Roman" w:cs="Times New Roman"/>
                <w:b/>
                <w:bCs/>
                <w:color w:val="000000"/>
                <w:sz w:val="24"/>
                <w:szCs w:val="24"/>
              </w:rPr>
              <w:t>Количество часов</w:t>
            </w:r>
          </w:p>
        </w:tc>
        <w:tc>
          <w:tcPr>
            <w:tcW w:w="2757"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Электронные (цифровые) образовательные ресурсы </w:t>
            </w:r>
          </w:p>
          <w:p w:rsidR="0088188E" w:rsidRPr="00824D9F" w:rsidRDefault="0088188E">
            <w:pPr>
              <w:spacing w:after="0"/>
              <w:ind w:left="135"/>
            </w:pPr>
          </w:p>
        </w:tc>
      </w:tr>
      <w:tr w:rsidR="0088188E" w:rsidRPr="00824D9F">
        <w:trPr>
          <w:trHeight w:val="144"/>
          <w:tblCellSpacing w:w="20" w:type="nil"/>
        </w:trPr>
        <w:tc>
          <w:tcPr>
            <w:tcW w:w="0" w:type="auto"/>
            <w:vMerge/>
            <w:tcBorders>
              <w:top w:val="nil"/>
            </w:tcBorders>
            <w:tcMar>
              <w:top w:w="50" w:type="dxa"/>
              <w:left w:w="100" w:type="dxa"/>
            </w:tcMar>
          </w:tcPr>
          <w:p w:rsidR="0088188E" w:rsidRPr="00824D9F" w:rsidRDefault="0088188E"/>
        </w:tc>
        <w:tc>
          <w:tcPr>
            <w:tcW w:w="0" w:type="auto"/>
            <w:vMerge/>
            <w:tcBorders>
              <w:top w:val="nil"/>
            </w:tcBorders>
            <w:tcMar>
              <w:top w:w="50" w:type="dxa"/>
              <w:left w:w="100" w:type="dxa"/>
            </w:tcMar>
          </w:tcPr>
          <w:p w:rsidR="0088188E" w:rsidRPr="00824D9F" w:rsidRDefault="0088188E"/>
        </w:tc>
        <w:tc>
          <w:tcPr>
            <w:tcW w:w="1017"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Всего </w:t>
            </w:r>
          </w:p>
          <w:p w:rsidR="0088188E" w:rsidRPr="00824D9F" w:rsidRDefault="0088188E">
            <w:pPr>
              <w:spacing w:after="0"/>
              <w:ind w:left="135"/>
            </w:pPr>
          </w:p>
        </w:tc>
        <w:tc>
          <w:tcPr>
            <w:tcW w:w="1745"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Контрольные работы </w:t>
            </w:r>
          </w:p>
          <w:p w:rsidR="0088188E" w:rsidRPr="00824D9F" w:rsidRDefault="0088188E">
            <w:pPr>
              <w:spacing w:after="0"/>
              <w:ind w:left="135"/>
            </w:pPr>
          </w:p>
        </w:tc>
        <w:tc>
          <w:tcPr>
            <w:tcW w:w="1829"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Практические работы </w:t>
            </w:r>
          </w:p>
          <w:p w:rsidR="0088188E" w:rsidRPr="00824D9F" w:rsidRDefault="0088188E">
            <w:pPr>
              <w:spacing w:after="0"/>
              <w:ind w:left="135"/>
            </w:pPr>
          </w:p>
        </w:tc>
        <w:tc>
          <w:tcPr>
            <w:tcW w:w="0" w:type="auto"/>
            <w:vMerge/>
            <w:tcBorders>
              <w:top w:val="nil"/>
            </w:tcBorders>
            <w:tcMar>
              <w:top w:w="50" w:type="dxa"/>
              <w:left w:w="100" w:type="dxa"/>
            </w:tcMar>
          </w:tcPr>
          <w:p w:rsidR="0088188E" w:rsidRPr="00824D9F" w:rsidRDefault="0088188E"/>
        </w:tc>
      </w:tr>
      <w:tr w:rsidR="0088188E" w:rsidRPr="00824D9F">
        <w:trPr>
          <w:trHeight w:val="144"/>
          <w:tblCellSpacing w:w="20" w:type="nil"/>
        </w:trPr>
        <w:tc>
          <w:tcPr>
            <w:tcW w:w="485"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w:t>
            </w:r>
          </w:p>
        </w:tc>
        <w:tc>
          <w:tcPr>
            <w:tcW w:w="2640"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Тела вращения</w:t>
            </w:r>
          </w:p>
        </w:tc>
        <w:tc>
          <w:tcPr>
            <w:tcW w:w="101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12 </w:t>
            </w:r>
          </w:p>
        </w:tc>
        <w:tc>
          <w:tcPr>
            <w:tcW w:w="1745" w:type="dxa"/>
            <w:tcMar>
              <w:top w:w="50" w:type="dxa"/>
              <w:left w:w="100" w:type="dxa"/>
            </w:tcMar>
            <w:vAlign w:val="center"/>
          </w:tcPr>
          <w:p w:rsidR="0088188E" w:rsidRPr="00824D9F" w:rsidRDefault="0088188E">
            <w:pPr>
              <w:spacing w:after="0"/>
              <w:ind w:left="135"/>
              <w:jc w:val="center"/>
            </w:pPr>
          </w:p>
        </w:tc>
        <w:tc>
          <w:tcPr>
            <w:tcW w:w="1829" w:type="dxa"/>
            <w:tcMar>
              <w:top w:w="50" w:type="dxa"/>
              <w:left w:w="100" w:type="dxa"/>
            </w:tcMar>
            <w:vAlign w:val="center"/>
          </w:tcPr>
          <w:p w:rsidR="0088188E" w:rsidRPr="00824D9F" w:rsidRDefault="0088188E">
            <w:pPr>
              <w:spacing w:after="0"/>
              <w:ind w:left="135"/>
              <w:jc w:val="center"/>
            </w:pPr>
          </w:p>
        </w:tc>
        <w:tc>
          <w:tcPr>
            <w:tcW w:w="275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85"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w:t>
            </w:r>
          </w:p>
        </w:tc>
        <w:tc>
          <w:tcPr>
            <w:tcW w:w="2640"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Объёмы тел</w:t>
            </w:r>
          </w:p>
        </w:tc>
        <w:tc>
          <w:tcPr>
            <w:tcW w:w="101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5 </w:t>
            </w:r>
          </w:p>
        </w:tc>
        <w:tc>
          <w:tcPr>
            <w:tcW w:w="1745"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8188E" w:rsidRPr="00824D9F" w:rsidRDefault="0088188E">
            <w:pPr>
              <w:spacing w:after="0"/>
              <w:ind w:left="135"/>
              <w:jc w:val="center"/>
            </w:pPr>
          </w:p>
        </w:tc>
        <w:tc>
          <w:tcPr>
            <w:tcW w:w="275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85"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w:t>
            </w:r>
          </w:p>
        </w:tc>
        <w:tc>
          <w:tcPr>
            <w:tcW w:w="2640"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Векторы и координаты в пространстве</w:t>
            </w:r>
          </w:p>
        </w:tc>
        <w:tc>
          <w:tcPr>
            <w:tcW w:w="101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10 </w:t>
            </w:r>
          </w:p>
        </w:tc>
        <w:tc>
          <w:tcPr>
            <w:tcW w:w="1745"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8188E" w:rsidRPr="00824D9F" w:rsidRDefault="0088188E">
            <w:pPr>
              <w:spacing w:after="0"/>
              <w:ind w:left="135"/>
              <w:jc w:val="center"/>
            </w:pPr>
          </w:p>
        </w:tc>
        <w:tc>
          <w:tcPr>
            <w:tcW w:w="275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485"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w:t>
            </w:r>
          </w:p>
        </w:tc>
        <w:tc>
          <w:tcPr>
            <w:tcW w:w="2640"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Повторение, обобщение, систематизация знаний</w:t>
            </w:r>
          </w:p>
        </w:tc>
        <w:tc>
          <w:tcPr>
            <w:tcW w:w="1017"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7 </w:t>
            </w:r>
          </w:p>
        </w:tc>
        <w:tc>
          <w:tcPr>
            <w:tcW w:w="1745"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88188E" w:rsidRPr="00824D9F" w:rsidRDefault="0088188E">
            <w:pPr>
              <w:spacing w:after="0"/>
              <w:ind w:left="135"/>
              <w:jc w:val="center"/>
            </w:pPr>
          </w:p>
        </w:tc>
        <w:tc>
          <w:tcPr>
            <w:tcW w:w="275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0" w:type="auto"/>
            <w:gridSpan w:val="2"/>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34 </w:t>
            </w:r>
          </w:p>
        </w:tc>
        <w:tc>
          <w:tcPr>
            <w:tcW w:w="1745"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3 </w:t>
            </w:r>
          </w:p>
        </w:tc>
        <w:tc>
          <w:tcPr>
            <w:tcW w:w="182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88188E" w:rsidRPr="00824D9F" w:rsidRDefault="0088188E"/>
        </w:tc>
      </w:tr>
    </w:tbl>
    <w:p w:rsidR="0088188E" w:rsidRDefault="0088188E">
      <w:pPr>
        <w:sectPr w:rsidR="0088188E">
          <w:pgSz w:w="16383" w:h="11906" w:orient="landscape"/>
          <w:pgMar w:top="1134" w:right="850" w:bottom="1134" w:left="1701" w:header="720" w:footer="720" w:gutter="0"/>
          <w:cols w:space="720"/>
        </w:sectPr>
      </w:pPr>
    </w:p>
    <w:p w:rsidR="0088188E" w:rsidRDefault="0088188E">
      <w:pPr>
        <w:spacing w:after="0"/>
        <w:ind w:left="120"/>
      </w:pPr>
      <w:bookmarkStart w:id="13" w:name="block_10808349"/>
      <w:bookmarkEnd w:id="12"/>
      <w:r>
        <w:rPr>
          <w:rFonts w:ascii="Times New Roman" w:hAnsi="Times New Roman" w:cs="Times New Roman"/>
          <w:b/>
          <w:bCs/>
          <w:color w:val="000000"/>
          <w:sz w:val="28"/>
          <w:szCs w:val="28"/>
        </w:rPr>
        <w:t xml:space="preserve"> ПОУРОЧНОЕ ПЛАНИРОВАНИЕ </w:t>
      </w:r>
    </w:p>
    <w:p w:rsidR="0088188E" w:rsidRDefault="0088188E">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4"/>
        <w:gridCol w:w="4833"/>
        <w:gridCol w:w="1244"/>
        <w:gridCol w:w="1841"/>
        <w:gridCol w:w="1910"/>
        <w:gridCol w:w="1212"/>
        <w:gridCol w:w="2086"/>
      </w:tblGrid>
      <w:tr w:rsidR="0088188E" w:rsidRPr="00824D9F">
        <w:trPr>
          <w:trHeight w:val="144"/>
          <w:tblCellSpacing w:w="20" w:type="nil"/>
        </w:trPr>
        <w:tc>
          <w:tcPr>
            <w:tcW w:w="358"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 п/п </w:t>
            </w:r>
          </w:p>
          <w:p w:rsidR="0088188E" w:rsidRPr="00824D9F" w:rsidRDefault="0088188E">
            <w:pPr>
              <w:spacing w:after="0"/>
              <w:ind w:left="135"/>
            </w:pPr>
          </w:p>
        </w:tc>
        <w:tc>
          <w:tcPr>
            <w:tcW w:w="3488"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Тема урока </w:t>
            </w:r>
          </w:p>
          <w:p w:rsidR="0088188E" w:rsidRPr="00824D9F" w:rsidRDefault="0088188E">
            <w:pPr>
              <w:spacing w:after="0"/>
              <w:ind w:left="135"/>
            </w:pPr>
          </w:p>
        </w:tc>
        <w:tc>
          <w:tcPr>
            <w:tcW w:w="0" w:type="auto"/>
            <w:gridSpan w:val="3"/>
            <w:tcMar>
              <w:top w:w="50" w:type="dxa"/>
              <w:left w:w="100" w:type="dxa"/>
            </w:tcMar>
            <w:vAlign w:val="center"/>
          </w:tcPr>
          <w:p w:rsidR="0088188E" w:rsidRPr="00824D9F" w:rsidRDefault="0088188E">
            <w:pPr>
              <w:spacing w:after="0"/>
            </w:pPr>
            <w:r w:rsidRPr="00824D9F">
              <w:rPr>
                <w:rFonts w:ascii="Times New Roman" w:hAnsi="Times New Roman" w:cs="Times New Roman"/>
                <w:b/>
                <w:bCs/>
                <w:color w:val="000000"/>
                <w:sz w:val="24"/>
                <w:szCs w:val="24"/>
              </w:rPr>
              <w:t>Количество часов</w:t>
            </w:r>
          </w:p>
        </w:tc>
        <w:tc>
          <w:tcPr>
            <w:tcW w:w="1122"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Дата изучения </w:t>
            </w:r>
          </w:p>
          <w:p w:rsidR="0088188E" w:rsidRPr="00824D9F" w:rsidRDefault="0088188E">
            <w:pPr>
              <w:spacing w:after="0"/>
              <w:ind w:left="135"/>
            </w:pPr>
          </w:p>
        </w:tc>
        <w:tc>
          <w:tcPr>
            <w:tcW w:w="1937"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Электронные цифровые образовательные ресурсы </w:t>
            </w:r>
          </w:p>
          <w:p w:rsidR="0088188E" w:rsidRPr="00824D9F" w:rsidRDefault="0088188E">
            <w:pPr>
              <w:spacing w:after="0"/>
              <w:ind w:left="135"/>
            </w:pPr>
          </w:p>
        </w:tc>
      </w:tr>
      <w:tr w:rsidR="0088188E" w:rsidRPr="00824D9F">
        <w:trPr>
          <w:trHeight w:val="144"/>
          <w:tblCellSpacing w:w="20" w:type="nil"/>
        </w:trPr>
        <w:tc>
          <w:tcPr>
            <w:tcW w:w="0" w:type="auto"/>
            <w:vMerge/>
            <w:tcBorders>
              <w:top w:val="nil"/>
            </w:tcBorders>
            <w:tcMar>
              <w:top w:w="50" w:type="dxa"/>
              <w:left w:w="100" w:type="dxa"/>
            </w:tcMar>
          </w:tcPr>
          <w:p w:rsidR="0088188E" w:rsidRPr="00824D9F" w:rsidRDefault="0088188E"/>
        </w:tc>
        <w:tc>
          <w:tcPr>
            <w:tcW w:w="0" w:type="auto"/>
            <w:vMerge/>
            <w:tcBorders>
              <w:top w:val="nil"/>
            </w:tcBorders>
            <w:tcMar>
              <w:top w:w="50" w:type="dxa"/>
              <w:left w:w="100" w:type="dxa"/>
            </w:tcMar>
          </w:tcPr>
          <w:p w:rsidR="0088188E" w:rsidRPr="00824D9F" w:rsidRDefault="0088188E"/>
        </w:tc>
        <w:tc>
          <w:tcPr>
            <w:tcW w:w="796"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Всего </w:t>
            </w:r>
          </w:p>
          <w:p w:rsidR="0088188E" w:rsidRPr="00824D9F" w:rsidRDefault="0088188E">
            <w:pPr>
              <w:spacing w:after="0"/>
              <w:ind w:left="135"/>
            </w:pPr>
          </w:p>
        </w:tc>
        <w:tc>
          <w:tcPr>
            <w:tcW w:w="1489"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Контрольные работы </w:t>
            </w:r>
          </w:p>
          <w:p w:rsidR="0088188E" w:rsidRPr="00824D9F" w:rsidRDefault="0088188E">
            <w:pPr>
              <w:spacing w:after="0"/>
              <w:ind w:left="135"/>
            </w:pPr>
          </w:p>
        </w:tc>
        <w:tc>
          <w:tcPr>
            <w:tcW w:w="1591"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Практические работы </w:t>
            </w:r>
          </w:p>
          <w:p w:rsidR="0088188E" w:rsidRPr="00824D9F" w:rsidRDefault="0088188E">
            <w:pPr>
              <w:spacing w:after="0"/>
              <w:ind w:left="135"/>
            </w:pPr>
          </w:p>
        </w:tc>
        <w:tc>
          <w:tcPr>
            <w:tcW w:w="0" w:type="auto"/>
            <w:vMerge/>
            <w:tcBorders>
              <w:top w:val="nil"/>
            </w:tcBorders>
            <w:tcMar>
              <w:top w:w="50" w:type="dxa"/>
              <w:left w:w="100" w:type="dxa"/>
            </w:tcMar>
          </w:tcPr>
          <w:p w:rsidR="0088188E" w:rsidRPr="00824D9F" w:rsidRDefault="0088188E"/>
        </w:tc>
        <w:tc>
          <w:tcPr>
            <w:tcW w:w="0" w:type="auto"/>
            <w:vMerge/>
            <w:tcBorders>
              <w:top w:val="nil"/>
            </w:tcBorders>
            <w:tcMar>
              <w:top w:w="50" w:type="dxa"/>
              <w:left w:w="100" w:type="dxa"/>
            </w:tcMar>
          </w:tcPr>
          <w:p w:rsidR="0088188E" w:rsidRPr="00824D9F" w:rsidRDefault="0088188E"/>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lang w:val="ru-RU"/>
              </w:rPr>
              <w:t xml:space="preserve">Начальные сведения о кубе и пирамиде, их развёртки и модели. </w:t>
            </w:r>
            <w:r w:rsidRPr="00824D9F">
              <w:rPr>
                <w:rFonts w:ascii="Times New Roman" w:hAnsi="Times New Roman" w:cs="Times New Roman"/>
                <w:color w:val="000000"/>
                <w:sz w:val="24"/>
                <w:szCs w:val="24"/>
              </w:rPr>
              <w:t>Сечения многогранников</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lang w:val="ru-RU"/>
              </w:rPr>
              <w:t xml:space="preserve">Начальные сведения о кубе и пирамиде, их развёртки и модели. </w:t>
            </w:r>
            <w:r w:rsidRPr="00824D9F">
              <w:rPr>
                <w:rFonts w:ascii="Times New Roman" w:hAnsi="Times New Roman" w:cs="Times New Roman"/>
                <w:color w:val="000000"/>
                <w:sz w:val="24"/>
                <w:szCs w:val="24"/>
              </w:rPr>
              <w:t>Сечения многогранников</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7</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8</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9</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10</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11</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12</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13</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14</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Углы с сонаправленными сторонами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15</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Угол между прямыми в пространстве</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16</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Угол между прямыми в пространстве</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17</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Параллельность плоскостей: параллельные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18</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Свойства параллельных плоскостей</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19</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20</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Построение сечений</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21</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Построение сечений</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22</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lang w:val="ru-RU"/>
              </w:rPr>
              <w:t xml:space="preserve">Контрольная работа по теме "Прямые и плоскости в пространстве. </w:t>
            </w:r>
            <w:r w:rsidRPr="00824D9F">
              <w:rPr>
                <w:rFonts w:ascii="Times New Roman" w:hAnsi="Times New Roman" w:cs="Times New Roman"/>
                <w:color w:val="000000"/>
                <w:sz w:val="24"/>
                <w:szCs w:val="24"/>
              </w:rPr>
              <w:t>Параллельность прямых и плоскостей"</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23</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24</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Прямые параллельные и перпендикулярные к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25</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Прямые параллельные и перпендикулярные к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26</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Признак перпендикулярности прямой и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27</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Признак перпендикулярности прямой и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28</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Теорема о прямой перпендикулярной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29</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Теорема о прямой перпендикулярной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30</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Теорема о прямой перпендикулярной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31</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32</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33</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34</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35</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Углы в пространстве: угол между прямой и плоскостью</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36</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Двугранный угол, линейный угол двугранного угла</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37</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Двугранный угол, линейный угол двугранного угла</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38</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39</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40</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41</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Теорема о трёх перпендикулярах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42</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Теорема о трёх перпендикулярах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43</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Теорема о трёх перпендикулярах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44</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45</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46</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 xml:space="preserve">Призма: </w:t>
            </w:r>
            <w:r w:rsidRPr="00824D9F">
              <w:rPr>
                <w:rFonts w:ascii="Times New Roman" w:hAnsi="Times New Roman" w:cs="Times New Roman"/>
                <w:color w:val="000000"/>
                <w:sz w:val="24"/>
                <w:szCs w:val="24"/>
              </w:rPr>
              <w:t>n</w:t>
            </w:r>
            <w:r w:rsidRPr="00824D9F">
              <w:rPr>
                <w:rFonts w:ascii="Times New Roman" w:hAnsi="Times New Roman" w:cs="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47</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Параллелепипед, прямоугольный параллелепипед и его свойства</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48</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 xml:space="preserve">Пирамида: </w:t>
            </w:r>
            <w:r w:rsidRPr="00824D9F">
              <w:rPr>
                <w:rFonts w:ascii="Times New Roman" w:hAnsi="Times New Roman" w:cs="Times New Roman"/>
                <w:color w:val="000000"/>
                <w:sz w:val="24"/>
                <w:szCs w:val="24"/>
              </w:rPr>
              <w:t>n</w:t>
            </w:r>
            <w:r w:rsidRPr="00824D9F">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49</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50</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51</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lang w:val="ru-RU"/>
              </w:rPr>
              <w:t xml:space="preserve">Симметрия в пространстве: симметрия относительно точки, прямой, плоскости. </w:t>
            </w:r>
            <w:r w:rsidRPr="00824D9F">
              <w:rPr>
                <w:rFonts w:ascii="Times New Roman" w:hAnsi="Times New Roman" w:cs="Times New Roman"/>
                <w:color w:val="000000"/>
                <w:sz w:val="24"/>
                <w:szCs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52</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Вычисление элементов многогранников: рёбра, диагонали, углы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53</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54</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55</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Контрольная работа по теме "Многогранники"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56</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Понятие об объёме</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57</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пирамиды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58</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пирамиды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59</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пирамиды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60</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пирамиды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61</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призмы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62</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призмы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63</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призмы</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64</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Контрольная работа по теме "Объёмы многогранников"</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65</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66</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67</w:t>
            </w:r>
          </w:p>
        </w:tc>
        <w:tc>
          <w:tcPr>
            <w:tcW w:w="3488"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Итоговая контрольная работа</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58"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68</w:t>
            </w:r>
          </w:p>
        </w:tc>
        <w:tc>
          <w:tcPr>
            <w:tcW w:w="3488"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489" w:type="dxa"/>
            <w:tcMar>
              <w:top w:w="50" w:type="dxa"/>
              <w:left w:w="100" w:type="dxa"/>
            </w:tcMar>
            <w:vAlign w:val="center"/>
          </w:tcPr>
          <w:p w:rsidR="0088188E" w:rsidRPr="00824D9F" w:rsidRDefault="0088188E">
            <w:pPr>
              <w:spacing w:after="0"/>
              <w:ind w:left="135"/>
              <w:jc w:val="center"/>
            </w:pPr>
          </w:p>
        </w:tc>
        <w:tc>
          <w:tcPr>
            <w:tcW w:w="1591" w:type="dxa"/>
            <w:tcMar>
              <w:top w:w="50" w:type="dxa"/>
              <w:left w:w="100" w:type="dxa"/>
            </w:tcMar>
            <w:vAlign w:val="center"/>
          </w:tcPr>
          <w:p w:rsidR="0088188E" w:rsidRPr="00824D9F" w:rsidRDefault="0088188E">
            <w:pPr>
              <w:spacing w:after="0"/>
              <w:ind w:left="135"/>
              <w:jc w:val="center"/>
            </w:pPr>
          </w:p>
        </w:tc>
        <w:tc>
          <w:tcPr>
            <w:tcW w:w="1122" w:type="dxa"/>
            <w:tcMar>
              <w:top w:w="50" w:type="dxa"/>
              <w:left w:w="100" w:type="dxa"/>
            </w:tcMar>
            <w:vAlign w:val="center"/>
          </w:tcPr>
          <w:p w:rsidR="0088188E" w:rsidRPr="00824D9F" w:rsidRDefault="0088188E">
            <w:pPr>
              <w:spacing w:after="0"/>
              <w:ind w:left="135"/>
            </w:pPr>
          </w:p>
        </w:tc>
        <w:tc>
          <w:tcPr>
            <w:tcW w:w="1937"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0" w:type="auto"/>
            <w:gridSpan w:val="2"/>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ОБЩЕЕ КОЛИЧЕСТВО ЧАСОВ ПО ПРОГРАММЕ</w:t>
            </w:r>
          </w:p>
        </w:tc>
        <w:tc>
          <w:tcPr>
            <w:tcW w:w="1251"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68 </w:t>
            </w:r>
          </w:p>
        </w:tc>
        <w:tc>
          <w:tcPr>
            <w:tcW w:w="148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5 </w:t>
            </w:r>
          </w:p>
        </w:tc>
        <w:tc>
          <w:tcPr>
            <w:tcW w:w="1591"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8188E" w:rsidRPr="00824D9F" w:rsidRDefault="0088188E"/>
        </w:tc>
      </w:tr>
    </w:tbl>
    <w:p w:rsidR="0088188E" w:rsidRDefault="0088188E">
      <w:pPr>
        <w:sectPr w:rsidR="0088188E">
          <w:pgSz w:w="16383" w:h="11906" w:orient="landscape"/>
          <w:pgMar w:top="1134" w:right="850" w:bottom="1134" w:left="1701" w:header="720" w:footer="720" w:gutter="0"/>
          <w:cols w:space="720"/>
        </w:sectPr>
      </w:pPr>
    </w:p>
    <w:p w:rsidR="0088188E" w:rsidRDefault="0088188E">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8"/>
        <w:gridCol w:w="4656"/>
        <w:gridCol w:w="1317"/>
        <w:gridCol w:w="1841"/>
        <w:gridCol w:w="1910"/>
        <w:gridCol w:w="1212"/>
        <w:gridCol w:w="2086"/>
      </w:tblGrid>
      <w:tr w:rsidR="0088188E" w:rsidRPr="00824D9F">
        <w:trPr>
          <w:trHeight w:val="144"/>
          <w:tblCellSpacing w:w="20" w:type="nil"/>
        </w:trPr>
        <w:tc>
          <w:tcPr>
            <w:tcW w:w="389"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 п/п </w:t>
            </w:r>
          </w:p>
          <w:p w:rsidR="0088188E" w:rsidRPr="00824D9F" w:rsidRDefault="0088188E">
            <w:pPr>
              <w:spacing w:after="0"/>
              <w:ind w:left="135"/>
            </w:pPr>
          </w:p>
        </w:tc>
        <w:tc>
          <w:tcPr>
            <w:tcW w:w="2992"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Тема урока </w:t>
            </w:r>
          </w:p>
          <w:p w:rsidR="0088188E" w:rsidRPr="00824D9F" w:rsidRDefault="0088188E">
            <w:pPr>
              <w:spacing w:after="0"/>
              <w:ind w:left="135"/>
            </w:pPr>
          </w:p>
        </w:tc>
        <w:tc>
          <w:tcPr>
            <w:tcW w:w="0" w:type="auto"/>
            <w:gridSpan w:val="3"/>
            <w:tcMar>
              <w:top w:w="50" w:type="dxa"/>
              <w:left w:w="100" w:type="dxa"/>
            </w:tcMar>
            <w:vAlign w:val="center"/>
          </w:tcPr>
          <w:p w:rsidR="0088188E" w:rsidRPr="00824D9F" w:rsidRDefault="0088188E">
            <w:pPr>
              <w:spacing w:after="0"/>
            </w:pPr>
            <w:r w:rsidRPr="00824D9F">
              <w:rPr>
                <w:rFonts w:ascii="Times New Roman" w:hAnsi="Times New Roman" w:cs="Times New Roman"/>
                <w:b/>
                <w:bCs/>
                <w:color w:val="000000"/>
                <w:sz w:val="24"/>
                <w:szCs w:val="24"/>
              </w:rPr>
              <w:t>Количество часов</w:t>
            </w:r>
          </w:p>
        </w:tc>
        <w:tc>
          <w:tcPr>
            <w:tcW w:w="1171"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Дата изучения </w:t>
            </w:r>
          </w:p>
          <w:p w:rsidR="0088188E" w:rsidRPr="00824D9F" w:rsidRDefault="0088188E">
            <w:pPr>
              <w:spacing w:after="0"/>
              <w:ind w:left="135"/>
            </w:pPr>
          </w:p>
        </w:tc>
        <w:tc>
          <w:tcPr>
            <w:tcW w:w="1999" w:type="dxa"/>
            <w:vMerge w:val="restart"/>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Электронные цифровые образовательные ресурсы </w:t>
            </w:r>
          </w:p>
          <w:p w:rsidR="0088188E" w:rsidRPr="00824D9F" w:rsidRDefault="0088188E">
            <w:pPr>
              <w:spacing w:after="0"/>
              <w:ind w:left="135"/>
            </w:pPr>
          </w:p>
        </w:tc>
      </w:tr>
      <w:tr w:rsidR="0088188E" w:rsidRPr="00824D9F">
        <w:trPr>
          <w:trHeight w:val="144"/>
          <w:tblCellSpacing w:w="20" w:type="nil"/>
        </w:trPr>
        <w:tc>
          <w:tcPr>
            <w:tcW w:w="0" w:type="auto"/>
            <w:vMerge/>
            <w:tcBorders>
              <w:top w:val="nil"/>
            </w:tcBorders>
            <w:tcMar>
              <w:top w:w="50" w:type="dxa"/>
              <w:left w:w="100" w:type="dxa"/>
            </w:tcMar>
          </w:tcPr>
          <w:p w:rsidR="0088188E" w:rsidRPr="00824D9F" w:rsidRDefault="0088188E"/>
        </w:tc>
        <w:tc>
          <w:tcPr>
            <w:tcW w:w="0" w:type="auto"/>
            <w:vMerge/>
            <w:tcBorders>
              <w:top w:val="nil"/>
            </w:tcBorders>
            <w:tcMar>
              <w:top w:w="50" w:type="dxa"/>
              <w:left w:w="100" w:type="dxa"/>
            </w:tcMar>
          </w:tcPr>
          <w:p w:rsidR="0088188E" w:rsidRPr="00824D9F" w:rsidRDefault="0088188E"/>
        </w:tc>
        <w:tc>
          <w:tcPr>
            <w:tcW w:w="849"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Всего </w:t>
            </w:r>
          </w:p>
          <w:p w:rsidR="0088188E" w:rsidRPr="00824D9F" w:rsidRDefault="0088188E">
            <w:pPr>
              <w:spacing w:after="0"/>
              <w:ind w:left="135"/>
            </w:pPr>
          </w:p>
        </w:tc>
        <w:tc>
          <w:tcPr>
            <w:tcW w:w="1551"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Контрольные работы </w:t>
            </w:r>
          </w:p>
          <w:p w:rsidR="0088188E" w:rsidRPr="00824D9F" w:rsidRDefault="0088188E">
            <w:pPr>
              <w:spacing w:after="0"/>
              <w:ind w:left="135"/>
            </w:pPr>
          </w:p>
        </w:tc>
        <w:tc>
          <w:tcPr>
            <w:tcW w:w="1649"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b/>
                <w:bCs/>
                <w:color w:val="000000"/>
                <w:sz w:val="24"/>
                <w:szCs w:val="24"/>
              </w:rPr>
              <w:t xml:space="preserve">Практические работы </w:t>
            </w:r>
          </w:p>
          <w:p w:rsidR="0088188E" w:rsidRPr="00824D9F" w:rsidRDefault="0088188E">
            <w:pPr>
              <w:spacing w:after="0"/>
              <w:ind w:left="135"/>
            </w:pPr>
          </w:p>
        </w:tc>
        <w:tc>
          <w:tcPr>
            <w:tcW w:w="0" w:type="auto"/>
            <w:vMerge/>
            <w:tcBorders>
              <w:top w:val="nil"/>
            </w:tcBorders>
            <w:tcMar>
              <w:top w:w="50" w:type="dxa"/>
              <w:left w:w="100" w:type="dxa"/>
            </w:tcMar>
          </w:tcPr>
          <w:p w:rsidR="0088188E" w:rsidRPr="00824D9F" w:rsidRDefault="0088188E"/>
        </w:tc>
        <w:tc>
          <w:tcPr>
            <w:tcW w:w="0" w:type="auto"/>
            <w:vMerge/>
            <w:tcBorders>
              <w:top w:val="nil"/>
            </w:tcBorders>
            <w:tcMar>
              <w:top w:w="50" w:type="dxa"/>
              <w:left w:w="100" w:type="dxa"/>
            </w:tcMar>
          </w:tcPr>
          <w:p w:rsidR="0088188E" w:rsidRPr="00824D9F" w:rsidRDefault="0088188E"/>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Сфера и шар: центр, радиус, диаметр; площадь поверхности сферы</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w:t>
            </w:r>
          </w:p>
        </w:tc>
        <w:tc>
          <w:tcPr>
            <w:tcW w:w="2992"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lang w:val="ru-RU"/>
              </w:rPr>
              <w:t xml:space="preserve">Изображение сферы, шара на плоскости. </w:t>
            </w:r>
            <w:r w:rsidRPr="00824D9F">
              <w:rPr>
                <w:rFonts w:ascii="Times New Roman" w:hAnsi="Times New Roman" w:cs="Times New Roman"/>
                <w:color w:val="000000"/>
                <w:sz w:val="24"/>
                <w:szCs w:val="24"/>
              </w:rPr>
              <w:t>Сечения шара</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4</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5</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6</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7</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8</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9</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10</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11</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Комбинация тел вращения и многогранников</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12</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13</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Понятие об объёме. Основные свойства объёмов тел</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14</w:t>
            </w:r>
          </w:p>
        </w:tc>
        <w:tc>
          <w:tcPr>
            <w:tcW w:w="2992"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Объём цилиндра, конуса</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15</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Объём шара и площадь сферы</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16</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17</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Контрольная работа по темам "Тела вращения" и "Объемы тел"</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18</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Вектор на плоскости и в пространстве</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19</w:t>
            </w:r>
          </w:p>
        </w:tc>
        <w:tc>
          <w:tcPr>
            <w:tcW w:w="2992"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Сложение и вычитание векторов</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20</w:t>
            </w:r>
          </w:p>
        </w:tc>
        <w:tc>
          <w:tcPr>
            <w:tcW w:w="2992"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Умножение вектора на число</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21</w:t>
            </w:r>
          </w:p>
        </w:tc>
        <w:tc>
          <w:tcPr>
            <w:tcW w:w="2992"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lang w:val="ru-RU"/>
              </w:rPr>
              <w:t xml:space="preserve">Разложение вектора по трём некомпланарным векторам. </w:t>
            </w:r>
            <w:r w:rsidRPr="00824D9F">
              <w:rPr>
                <w:rFonts w:ascii="Times New Roman" w:hAnsi="Times New Roman" w:cs="Times New Roman"/>
                <w:color w:val="000000"/>
                <w:sz w:val="24"/>
                <w:szCs w:val="24"/>
              </w:rPr>
              <w:t>Правило параллелепипеда</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22</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23</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24</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Угол между векторами. Скалярное произведение векторов</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25</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Вычисление углов между прямыми и плоскостями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26</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Координатно-векторный метод при решении геометрических задач</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27</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Контрольная работа по теме "Векторы и координаты в пространстве"</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28</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29</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30</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31</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32</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33</w:t>
            </w:r>
          </w:p>
        </w:tc>
        <w:tc>
          <w:tcPr>
            <w:tcW w:w="2992" w:type="dxa"/>
            <w:tcMar>
              <w:top w:w="50" w:type="dxa"/>
              <w:left w:w="100" w:type="dxa"/>
            </w:tcMar>
            <w:vAlign w:val="center"/>
          </w:tcPr>
          <w:p w:rsidR="0088188E" w:rsidRPr="00824D9F" w:rsidRDefault="0088188E">
            <w:pPr>
              <w:spacing w:after="0"/>
              <w:ind w:left="135"/>
            </w:pPr>
            <w:r w:rsidRPr="00824D9F">
              <w:rPr>
                <w:rFonts w:ascii="Times New Roman" w:hAnsi="Times New Roman" w:cs="Times New Roman"/>
                <w:color w:val="000000"/>
                <w:sz w:val="24"/>
                <w:szCs w:val="24"/>
              </w:rPr>
              <w:t>Итоговая контрольная работа</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389" w:type="dxa"/>
            <w:tcMar>
              <w:top w:w="50" w:type="dxa"/>
              <w:left w:w="100" w:type="dxa"/>
            </w:tcMar>
            <w:vAlign w:val="center"/>
          </w:tcPr>
          <w:p w:rsidR="0088188E" w:rsidRPr="00824D9F" w:rsidRDefault="0088188E">
            <w:pPr>
              <w:spacing w:after="0"/>
            </w:pPr>
            <w:r w:rsidRPr="00824D9F">
              <w:rPr>
                <w:rFonts w:ascii="Times New Roman" w:hAnsi="Times New Roman" w:cs="Times New Roman"/>
                <w:color w:val="000000"/>
                <w:sz w:val="24"/>
                <w:szCs w:val="24"/>
              </w:rPr>
              <w:t>34</w:t>
            </w:r>
          </w:p>
        </w:tc>
        <w:tc>
          <w:tcPr>
            <w:tcW w:w="2992" w:type="dxa"/>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Повторение, обобщение и систематизация знаний</w:t>
            </w:r>
          </w:p>
        </w:tc>
        <w:tc>
          <w:tcPr>
            <w:tcW w:w="8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1 </w:t>
            </w:r>
          </w:p>
        </w:tc>
        <w:tc>
          <w:tcPr>
            <w:tcW w:w="1551" w:type="dxa"/>
            <w:tcMar>
              <w:top w:w="50" w:type="dxa"/>
              <w:left w:w="100" w:type="dxa"/>
            </w:tcMar>
            <w:vAlign w:val="center"/>
          </w:tcPr>
          <w:p w:rsidR="0088188E" w:rsidRPr="00824D9F" w:rsidRDefault="0088188E">
            <w:pPr>
              <w:spacing w:after="0"/>
              <w:ind w:left="135"/>
              <w:jc w:val="center"/>
            </w:pPr>
          </w:p>
        </w:tc>
        <w:tc>
          <w:tcPr>
            <w:tcW w:w="1649" w:type="dxa"/>
            <w:tcMar>
              <w:top w:w="50" w:type="dxa"/>
              <w:left w:w="100" w:type="dxa"/>
            </w:tcMar>
            <w:vAlign w:val="center"/>
          </w:tcPr>
          <w:p w:rsidR="0088188E" w:rsidRPr="00824D9F" w:rsidRDefault="0088188E">
            <w:pPr>
              <w:spacing w:after="0"/>
              <w:ind w:left="135"/>
              <w:jc w:val="center"/>
            </w:pPr>
          </w:p>
        </w:tc>
        <w:tc>
          <w:tcPr>
            <w:tcW w:w="1171" w:type="dxa"/>
            <w:tcMar>
              <w:top w:w="50" w:type="dxa"/>
              <w:left w:w="100" w:type="dxa"/>
            </w:tcMar>
            <w:vAlign w:val="center"/>
          </w:tcPr>
          <w:p w:rsidR="0088188E" w:rsidRPr="00824D9F" w:rsidRDefault="0088188E">
            <w:pPr>
              <w:spacing w:after="0"/>
              <w:ind w:left="135"/>
            </w:pPr>
          </w:p>
        </w:tc>
        <w:tc>
          <w:tcPr>
            <w:tcW w:w="1999" w:type="dxa"/>
            <w:tcMar>
              <w:top w:w="50" w:type="dxa"/>
              <w:left w:w="100" w:type="dxa"/>
            </w:tcMar>
            <w:vAlign w:val="center"/>
          </w:tcPr>
          <w:p w:rsidR="0088188E" w:rsidRPr="00824D9F" w:rsidRDefault="0088188E">
            <w:pPr>
              <w:spacing w:after="0"/>
              <w:ind w:left="135"/>
            </w:pPr>
          </w:p>
        </w:tc>
      </w:tr>
      <w:tr w:rsidR="0088188E" w:rsidRPr="00824D9F">
        <w:trPr>
          <w:trHeight w:val="144"/>
          <w:tblCellSpacing w:w="20" w:type="nil"/>
        </w:trPr>
        <w:tc>
          <w:tcPr>
            <w:tcW w:w="0" w:type="auto"/>
            <w:gridSpan w:val="2"/>
            <w:tcMar>
              <w:top w:w="50" w:type="dxa"/>
              <w:left w:w="100" w:type="dxa"/>
            </w:tcMar>
            <w:vAlign w:val="center"/>
          </w:tcPr>
          <w:p w:rsidR="0088188E" w:rsidRPr="00824D9F" w:rsidRDefault="0088188E">
            <w:pPr>
              <w:spacing w:after="0"/>
              <w:ind w:left="135"/>
              <w:rPr>
                <w:lang w:val="ru-RU"/>
              </w:rPr>
            </w:pPr>
            <w:r w:rsidRPr="00824D9F">
              <w:rPr>
                <w:rFonts w:ascii="Times New Roman" w:hAnsi="Times New Roman" w:cs="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lang w:val="ru-RU"/>
              </w:rPr>
              <w:t xml:space="preserve"> </w:t>
            </w:r>
            <w:r w:rsidRPr="00824D9F">
              <w:rPr>
                <w:rFonts w:ascii="Times New Roman" w:hAnsi="Times New Roman" w:cs="Times New Roman"/>
                <w:color w:val="000000"/>
                <w:sz w:val="24"/>
                <w:szCs w:val="24"/>
              </w:rPr>
              <w:t xml:space="preserve">34 </w:t>
            </w:r>
          </w:p>
        </w:tc>
        <w:tc>
          <w:tcPr>
            <w:tcW w:w="1551"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3 </w:t>
            </w:r>
          </w:p>
        </w:tc>
        <w:tc>
          <w:tcPr>
            <w:tcW w:w="1649" w:type="dxa"/>
            <w:tcMar>
              <w:top w:w="50" w:type="dxa"/>
              <w:left w:w="100" w:type="dxa"/>
            </w:tcMar>
            <w:vAlign w:val="center"/>
          </w:tcPr>
          <w:p w:rsidR="0088188E" w:rsidRPr="00824D9F" w:rsidRDefault="0088188E">
            <w:pPr>
              <w:spacing w:after="0"/>
              <w:ind w:left="135"/>
              <w:jc w:val="center"/>
            </w:pPr>
            <w:r w:rsidRPr="00824D9F">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8188E" w:rsidRPr="00824D9F" w:rsidRDefault="0088188E"/>
        </w:tc>
      </w:tr>
    </w:tbl>
    <w:p w:rsidR="0088188E" w:rsidRDefault="0088188E">
      <w:pPr>
        <w:sectPr w:rsidR="0088188E">
          <w:pgSz w:w="16383" w:h="11906" w:orient="landscape"/>
          <w:pgMar w:top="1134" w:right="850" w:bottom="1134" w:left="1701" w:header="720" w:footer="720" w:gutter="0"/>
          <w:cols w:space="720"/>
        </w:sectPr>
      </w:pPr>
    </w:p>
    <w:p w:rsidR="0088188E" w:rsidRDefault="0088188E">
      <w:pPr>
        <w:sectPr w:rsidR="0088188E">
          <w:pgSz w:w="11906" w:h="16383"/>
          <w:pgMar w:top="1134" w:right="850" w:bottom="1134" w:left="1701" w:header="720" w:footer="720" w:gutter="0"/>
          <w:cols w:space="720"/>
        </w:sectPr>
      </w:pPr>
      <w:bookmarkStart w:id="14" w:name="_GoBack"/>
      <w:bookmarkStart w:id="15" w:name="block_10808350"/>
      <w:bookmarkEnd w:id="13"/>
      <w:bookmarkEnd w:id="14"/>
    </w:p>
    <w:bookmarkEnd w:id="15"/>
    <w:p w:rsidR="0088188E" w:rsidRDefault="0088188E"/>
    <w:sectPr w:rsidR="0088188E" w:rsidSect="004F313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3AF"/>
    <w:multiLevelType w:val="multilevel"/>
    <w:tmpl w:val="86283358"/>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10FBB"/>
    <w:multiLevelType w:val="multilevel"/>
    <w:tmpl w:val="408460BA"/>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9138C4"/>
    <w:multiLevelType w:val="multilevel"/>
    <w:tmpl w:val="D4A8ACD2"/>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F85268"/>
    <w:multiLevelType w:val="multilevel"/>
    <w:tmpl w:val="48E26504"/>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FF2AD9"/>
    <w:multiLevelType w:val="multilevel"/>
    <w:tmpl w:val="125EECC0"/>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D7392"/>
    <w:multiLevelType w:val="multilevel"/>
    <w:tmpl w:val="D85269F4"/>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1A72D4"/>
    <w:multiLevelType w:val="multilevel"/>
    <w:tmpl w:val="189C9300"/>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2F5296"/>
    <w:multiLevelType w:val="multilevel"/>
    <w:tmpl w:val="F4945A5E"/>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2A1"/>
    <w:rsid w:val="000322A1"/>
    <w:rsid w:val="003D45B0"/>
    <w:rsid w:val="004F313E"/>
    <w:rsid w:val="005B0CA5"/>
    <w:rsid w:val="00824D9F"/>
    <w:rsid w:val="0088188E"/>
    <w:rsid w:val="009C23DE"/>
    <w:rsid w:val="00EE2A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val="en-US" w:eastAsia="en-US"/>
    </w:rPr>
  </w:style>
  <w:style w:type="paragraph" w:styleId="Heading1">
    <w:name w:val="heading 1"/>
    <w:basedOn w:val="Normal"/>
    <w:next w:val="Normal"/>
    <w:link w:val="Heading1Char"/>
    <w:uiPriority w:val="99"/>
    <w:qFormat/>
    <w:pPr>
      <w:keepNext/>
      <w:keepLines/>
      <w:spacing w:before="480"/>
      <w:outlineLvl w:val="0"/>
    </w:pPr>
    <w:rPr>
      <w:rFonts w:ascii="Calibri Light" w:eastAsia="Times New Roman" w:hAnsi="Calibri Light" w:cs="Calibri Light"/>
      <w:b/>
      <w:bCs/>
      <w:color w:val="2F5496"/>
      <w:sz w:val="28"/>
      <w:szCs w:val="28"/>
    </w:rPr>
  </w:style>
  <w:style w:type="paragraph" w:styleId="Heading2">
    <w:name w:val="heading 2"/>
    <w:basedOn w:val="Normal"/>
    <w:next w:val="Normal"/>
    <w:link w:val="Heading2Char"/>
    <w:uiPriority w:val="99"/>
    <w:qFormat/>
    <w:pPr>
      <w:keepNext/>
      <w:keepLines/>
      <w:spacing w:before="200"/>
      <w:outlineLvl w:val="1"/>
    </w:pPr>
    <w:rPr>
      <w:rFonts w:ascii="Calibri Light" w:eastAsia="Times New Roman" w:hAnsi="Calibri Light" w:cs="Calibri Light"/>
      <w:b/>
      <w:bCs/>
      <w:color w:val="4472C4"/>
      <w:sz w:val="26"/>
      <w:szCs w:val="26"/>
    </w:rPr>
  </w:style>
  <w:style w:type="paragraph" w:styleId="Heading3">
    <w:name w:val="heading 3"/>
    <w:basedOn w:val="Normal"/>
    <w:next w:val="Normal"/>
    <w:link w:val="Heading3Char"/>
    <w:uiPriority w:val="99"/>
    <w:qFormat/>
    <w:pPr>
      <w:keepNext/>
      <w:keepLines/>
      <w:spacing w:before="200"/>
      <w:outlineLvl w:val="2"/>
    </w:pPr>
    <w:rPr>
      <w:rFonts w:ascii="Calibri Light" w:eastAsia="Times New Roman" w:hAnsi="Calibri Light" w:cs="Calibri Light"/>
      <w:b/>
      <w:bCs/>
      <w:color w:val="4472C4"/>
    </w:rPr>
  </w:style>
  <w:style w:type="paragraph" w:styleId="Heading4">
    <w:name w:val="heading 4"/>
    <w:basedOn w:val="Normal"/>
    <w:next w:val="Normal"/>
    <w:link w:val="Heading4Char"/>
    <w:uiPriority w:val="99"/>
    <w:qFormat/>
    <w:pPr>
      <w:keepNext/>
      <w:keepLines/>
      <w:spacing w:before="200"/>
      <w:outlineLvl w:val="3"/>
    </w:pPr>
    <w:rPr>
      <w:rFonts w:ascii="Calibri Light" w:eastAsia="Times New Roman" w:hAnsi="Calibri Light" w:cs="Calibri Light"/>
      <w:b/>
      <w:bCs/>
      <w:i/>
      <w:i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s="Calibri Light"/>
      <w:b/>
      <w:bCs/>
      <w:color w:val="2F5496"/>
      <w:sz w:val="28"/>
      <w:szCs w:val="28"/>
    </w:rPr>
  </w:style>
  <w:style w:type="character" w:customStyle="1" w:styleId="Heading2Char">
    <w:name w:val="Heading 2 Char"/>
    <w:basedOn w:val="DefaultParagraphFont"/>
    <w:link w:val="Heading2"/>
    <w:uiPriority w:val="99"/>
    <w:locked/>
    <w:rPr>
      <w:rFonts w:ascii="Calibri Light" w:hAnsi="Calibri Light" w:cs="Calibri Light"/>
      <w:b/>
      <w:bCs/>
      <w:color w:val="4472C4"/>
      <w:sz w:val="26"/>
      <w:szCs w:val="26"/>
    </w:rPr>
  </w:style>
  <w:style w:type="character" w:customStyle="1" w:styleId="Heading3Char">
    <w:name w:val="Heading 3 Char"/>
    <w:basedOn w:val="DefaultParagraphFont"/>
    <w:link w:val="Heading3"/>
    <w:uiPriority w:val="99"/>
    <w:locked/>
    <w:rPr>
      <w:rFonts w:ascii="Calibri Light" w:hAnsi="Calibri Light" w:cs="Calibri Light"/>
      <w:b/>
      <w:bCs/>
      <w:color w:val="4472C4"/>
    </w:rPr>
  </w:style>
  <w:style w:type="character" w:customStyle="1" w:styleId="Heading4Char">
    <w:name w:val="Heading 4 Char"/>
    <w:basedOn w:val="DefaultParagraphFont"/>
    <w:link w:val="Heading4"/>
    <w:uiPriority w:val="99"/>
    <w:locked/>
    <w:rPr>
      <w:rFonts w:ascii="Calibri Light" w:hAnsi="Calibri Light" w:cs="Calibri Light"/>
      <w:b/>
      <w:bCs/>
      <w:i/>
      <w:iCs/>
      <w:color w:val="4472C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libri Light" w:eastAsia="Times New Roman" w:hAnsi="Calibri Light" w:cs="Calibri Light"/>
      <w:i/>
      <w:iCs/>
      <w:color w:val="4472C4"/>
      <w:spacing w:val="15"/>
      <w:sz w:val="24"/>
      <w:szCs w:val="24"/>
    </w:rPr>
  </w:style>
  <w:style w:type="character" w:customStyle="1" w:styleId="SubtitleChar">
    <w:name w:val="Subtitle Char"/>
    <w:basedOn w:val="DefaultParagraphFont"/>
    <w:link w:val="Subtitle"/>
    <w:uiPriority w:val="99"/>
    <w:locked/>
    <w:rPr>
      <w:rFonts w:ascii="Calibri Light" w:hAnsi="Calibri Light" w:cs="Calibri Light"/>
      <w:i/>
      <w:iCs/>
      <w:color w:val="4472C4"/>
      <w:spacing w:val="15"/>
      <w:sz w:val="24"/>
      <w:szCs w:val="24"/>
    </w:rPr>
  </w:style>
  <w:style w:type="paragraph" w:styleId="Title">
    <w:name w:val="Title"/>
    <w:basedOn w:val="Normal"/>
    <w:next w:val="Normal"/>
    <w:link w:val="TitleChar"/>
    <w:uiPriority w:val="99"/>
    <w:qFormat/>
    <w:pPr>
      <w:pBdr>
        <w:bottom w:val="single" w:sz="8" w:space="4" w:color="4472C4"/>
      </w:pBdr>
      <w:spacing w:after="300"/>
    </w:pPr>
    <w:rPr>
      <w:rFonts w:ascii="Calibri Light" w:eastAsia="Times New Roman" w:hAnsi="Calibri Light" w:cs="Calibri Light"/>
      <w:color w:val="323E4F"/>
      <w:spacing w:val="5"/>
      <w:kern w:val="28"/>
      <w:sz w:val="52"/>
      <w:szCs w:val="52"/>
    </w:rPr>
  </w:style>
  <w:style w:type="character" w:customStyle="1" w:styleId="TitleChar">
    <w:name w:val="Title Char"/>
    <w:basedOn w:val="DefaultParagraphFont"/>
    <w:link w:val="Title"/>
    <w:uiPriority w:val="99"/>
    <w:locked/>
    <w:rPr>
      <w:rFonts w:ascii="Calibri Light" w:hAnsi="Calibri Light" w:cs="Calibri Light"/>
      <w:color w:val="323E4F"/>
      <w:spacing w:val="5"/>
      <w:kern w:val="28"/>
      <w:sz w:val="52"/>
      <w:szCs w:val="52"/>
    </w:rPr>
  </w:style>
  <w:style w:type="character" w:styleId="Emphasis">
    <w:name w:val="Emphasis"/>
    <w:basedOn w:val="DefaultParagraphFont"/>
    <w:uiPriority w:val="99"/>
    <w:qFormat/>
    <w:rPr>
      <w:i/>
      <w:iCs/>
    </w:rPr>
  </w:style>
  <w:style w:type="character" w:styleId="Hyperlink">
    <w:name w:val="Hyperlink"/>
    <w:basedOn w:val="DefaultParagraphFont"/>
    <w:uiPriority w:val="99"/>
    <w:rsid w:val="004F313E"/>
    <w:rPr>
      <w:color w:val="auto"/>
      <w:u w:val="single"/>
    </w:rPr>
  </w:style>
  <w:style w:type="table" w:styleId="TableGrid">
    <w:name w:val="Table Grid"/>
    <w:basedOn w:val="TableNormal"/>
    <w:uiPriority w:val="99"/>
    <w:rsid w:val="004F313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472C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29</Pages>
  <Words>5215</Words>
  <Characters>29730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4</cp:revision>
  <dcterms:created xsi:type="dcterms:W3CDTF">2023-09-07T09:37:00Z</dcterms:created>
  <dcterms:modified xsi:type="dcterms:W3CDTF">2023-09-29T08:32:00Z</dcterms:modified>
</cp:coreProperties>
</file>